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8A8" w:rsidRPr="00BB38A8" w:rsidRDefault="00BB38A8" w:rsidP="00BB38A8">
      <w:pPr>
        <w:pBdr>
          <w:bottom w:val="single" w:sz="4" w:space="1" w:color="auto"/>
        </w:pBdr>
        <w:tabs>
          <w:tab w:val="right" w:pos="9214"/>
        </w:tabs>
        <w:spacing w:after="0" w:line="240" w:lineRule="auto"/>
        <w:rPr>
          <w:rFonts w:ascii="Arial" w:eastAsia="MS Mincho" w:hAnsi="Arial" w:cs="Arial"/>
          <w:b/>
          <w:sz w:val="24"/>
          <w:szCs w:val="24"/>
          <w:lang w:eastAsia="ja-JP"/>
        </w:rPr>
      </w:pPr>
      <w:bookmarkStart w:id="0" w:name="_GoBack"/>
      <w:bookmarkEnd w:id="0"/>
      <w:r w:rsidRPr="00BB38A8">
        <w:rPr>
          <w:rFonts w:ascii="Arial" w:eastAsia="MS Mincho" w:hAnsi="Arial" w:cs="Arial"/>
          <w:b/>
          <w:sz w:val="24"/>
          <w:szCs w:val="24"/>
          <w:lang w:eastAsia="ja-JP"/>
        </w:rPr>
        <w:t>3GPP TSG-SA WG1 Meeting #65</w:t>
      </w:r>
      <w:r w:rsidRPr="00BB38A8">
        <w:rPr>
          <w:rFonts w:ascii="Arial" w:eastAsia="MS Mincho" w:hAnsi="Arial" w:cs="Arial"/>
          <w:b/>
          <w:sz w:val="24"/>
          <w:szCs w:val="24"/>
          <w:lang w:eastAsia="ja-JP"/>
        </w:rPr>
        <w:tab/>
        <w:t>S1-14</w:t>
      </w:r>
      <w:r>
        <w:rPr>
          <w:rFonts w:ascii="Arial" w:eastAsia="MS Mincho" w:hAnsi="Arial" w:cs="Arial"/>
          <w:b/>
          <w:sz w:val="24"/>
          <w:szCs w:val="24"/>
          <w:lang w:eastAsia="ja-JP"/>
        </w:rPr>
        <w:t>0003</w:t>
      </w:r>
    </w:p>
    <w:p w:rsidR="00BB38A8" w:rsidRPr="00BB38A8" w:rsidRDefault="00BB38A8" w:rsidP="00BB38A8">
      <w:pPr>
        <w:pBdr>
          <w:bottom w:val="single" w:sz="4" w:space="1" w:color="auto"/>
        </w:pBdr>
        <w:tabs>
          <w:tab w:val="right" w:pos="9214"/>
        </w:tabs>
        <w:spacing w:after="0" w:line="240" w:lineRule="auto"/>
        <w:rPr>
          <w:rFonts w:ascii="Arial" w:eastAsia="MS Mincho" w:hAnsi="Arial" w:cs="Arial"/>
          <w:b/>
          <w:sz w:val="24"/>
          <w:szCs w:val="24"/>
          <w:lang w:eastAsia="ja-JP"/>
        </w:rPr>
      </w:pPr>
      <w:r w:rsidRPr="00BB38A8">
        <w:rPr>
          <w:rFonts w:ascii="Arial" w:eastAsia="MS Mincho" w:hAnsi="Arial" w:cs="Arial"/>
          <w:b/>
          <w:sz w:val="24"/>
          <w:szCs w:val="24"/>
          <w:lang w:eastAsia="ja-JP"/>
        </w:rPr>
        <w:t>Taipei, Taiwan, 20 – 24 January 2014</w:t>
      </w:r>
      <w:r w:rsidRPr="00BB38A8">
        <w:rPr>
          <w:rFonts w:ascii="Arial" w:eastAsia="MS Mincho" w:hAnsi="Arial" w:cs="Arial"/>
          <w:b/>
          <w:sz w:val="24"/>
          <w:szCs w:val="24"/>
          <w:lang w:eastAsia="ja-JP"/>
        </w:rPr>
        <w:tab/>
      </w:r>
      <w:r w:rsidRPr="00BB38A8">
        <w:rPr>
          <w:rFonts w:ascii="Arial" w:eastAsia="MS Mincho" w:hAnsi="Arial" w:cs="Arial"/>
          <w:b/>
          <w:i/>
          <w:color w:val="0070C0"/>
          <w:sz w:val="20"/>
          <w:szCs w:val="20"/>
          <w:lang w:eastAsia="ja-JP"/>
        </w:rPr>
        <w:t>(revision of S1-14xxxx)</w:t>
      </w:r>
    </w:p>
    <w:p w:rsidR="00BB38A8" w:rsidRDefault="00BB38A8" w:rsidP="001F7BA0">
      <w:pPr>
        <w:tabs>
          <w:tab w:val="left" w:pos="1701"/>
        </w:tabs>
        <w:rPr>
          <w:rFonts w:ascii="Arial" w:eastAsia="SimSun" w:hAnsi="Arial" w:cs="Arial"/>
          <w:sz w:val="24"/>
          <w:szCs w:val="24"/>
        </w:rPr>
      </w:pP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C12779">
        <w:rPr>
          <w:rFonts w:ascii="Arial" w:eastAsia="SimSun" w:hAnsi="Arial" w:cs="Arial"/>
          <w:sz w:val="24"/>
          <w:szCs w:val="24"/>
        </w:rPr>
        <w:t>62</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Agenda Item:</w:t>
      </w:r>
      <w:r w:rsidRPr="00E221BA">
        <w:rPr>
          <w:rFonts w:ascii="Arial" w:eastAsia="SimSun" w:hAnsi="Arial" w:cs="Arial"/>
          <w:sz w:val="24"/>
          <w:szCs w:val="24"/>
        </w:rPr>
        <w:tab/>
      </w:r>
      <w:r w:rsidR="00F02321">
        <w:rPr>
          <w:rFonts w:ascii="Arial" w:eastAsia="SimSun" w:hAnsi="Arial" w:cs="Arial"/>
          <w:sz w:val="24"/>
          <w:szCs w:val="24"/>
        </w:rPr>
        <w:t>3.1</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Source:</w:t>
      </w:r>
      <w:r w:rsidRPr="00E221BA">
        <w:rPr>
          <w:rFonts w:ascii="Arial" w:eastAsia="SimSun" w:hAnsi="Arial" w:cs="Arial"/>
          <w:sz w:val="24"/>
          <w:szCs w:val="24"/>
        </w:rPr>
        <w:tab/>
        <w:t>SA1 Chairman</w:t>
      </w: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Contact:</w:t>
      </w:r>
      <w:r w:rsidRPr="00E221BA">
        <w:rPr>
          <w:rFonts w:ascii="Arial" w:eastAsia="SimSun" w:hAnsi="Arial" w:cs="Arial"/>
          <w:sz w:val="24"/>
          <w:szCs w:val="24"/>
        </w:rPr>
        <w:tab/>
        <w:t xml:space="preserve">Mona Mustapha [mona.mustapha@vodafone.com] </w:t>
      </w:r>
    </w:p>
    <w:p w:rsidR="001F7BA0" w:rsidRPr="00E221BA" w:rsidRDefault="001F7BA0" w:rsidP="001F7BA0">
      <w:pPr>
        <w:pBdr>
          <w:bottom w:val="single" w:sz="6" w:space="1" w:color="auto"/>
        </w:pBdr>
        <w:rPr>
          <w:rFonts w:ascii="Arial" w:hAnsi="Arial" w:cs="Arial"/>
          <w:sz w:val="24"/>
          <w:szCs w:val="24"/>
        </w:rPr>
      </w:pPr>
    </w:p>
    <w:p w:rsidR="001F7BA0" w:rsidRPr="00E221BA" w:rsidRDefault="001F7BA0" w:rsidP="001F7BA0">
      <w:pPr>
        <w:rPr>
          <w:rFonts w:ascii="Arial" w:hAnsi="Arial" w:cs="Arial"/>
          <w:i/>
          <w:lang w:val="nl-NL"/>
        </w:rPr>
      </w:pPr>
      <w:r w:rsidRPr="00E221BA">
        <w:rPr>
          <w:rFonts w:ascii="Arial" w:hAnsi="Arial" w:cs="Arial"/>
          <w:i/>
          <w:lang w:val="nl-NL"/>
        </w:rPr>
        <w:t xml:space="preserve">Abstract: </w:t>
      </w:r>
      <w:r w:rsidR="00F244AC" w:rsidRPr="00E221BA">
        <w:rPr>
          <w:rFonts w:ascii="Arial" w:hAnsi="Arial" w:cs="Arial"/>
          <w:i/>
          <w:lang w:val="nl-NL"/>
        </w:rPr>
        <w:t>Summary of SA1 topics at SA plenary.</w:t>
      </w:r>
    </w:p>
    <w:p w:rsidR="00A14A80" w:rsidRPr="00E221BA" w:rsidRDefault="00A14A80" w:rsidP="00235C9B">
      <w:pPr>
        <w:pStyle w:val="Heading1"/>
      </w:pPr>
      <w:r w:rsidRPr="00E221BA">
        <w:t>1</w:t>
      </w:r>
      <w:r w:rsidRPr="00E221BA">
        <w:tab/>
      </w:r>
      <w:r w:rsidRPr="00235C9B">
        <w:t>Introduction</w:t>
      </w:r>
    </w:p>
    <w:p w:rsidR="00845AF7" w:rsidRPr="00E221BA" w:rsidRDefault="00845AF7" w:rsidP="00840E8C">
      <w:pPr>
        <w:rPr>
          <w:rFonts w:ascii="Arial" w:hAnsi="Arial" w:cs="Arial"/>
        </w:rPr>
      </w:pPr>
      <w:r w:rsidRPr="00E221BA">
        <w:rPr>
          <w:rFonts w:ascii="Arial" w:hAnsi="Arial" w:cs="Arial"/>
        </w:rPr>
        <w:t xml:space="preserve">This document </w:t>
      </w:r>
      <w:r w:rsidR="006D3524" w:rsidRPr="00E221BA">
        <w:rPr>
          <w:rFonts w:ascii="Arial" w:hAnsi="Arial" w:cs="Arial"/>
        </w:rPr>
        <w:t xml:space="preserve">is </w:t>
      </w:r>
      <w:r w:rsidR="00E63B2D" w:rsidRPr="00E221BA">
        <w:rPr>
          <w:rFonts w:ascii="Arial" w:hAnsi="Arial" w:cs="Arial"/>
        </w:rPr>
        <w:t xml:space="preserve">a </w:t>
      </w:r>
      <w:r w:rsidRPr="00E221BA">
        <w:rPr>
          <w:rFonts w:ascii="Arial" w:hAnsi="Arial" w:cs="Arial"/>
        </w:rPr>
        <w:t xml:space="preserve">report of </w:t>
      </w:r>
      <w:r w:rsidR="007C1AFA" w:rsidRPr="00E221BA">
        <w:rPr>
          <w:rFonts w:ascii="Arial" w:hAnsi="Arial" w:cs="Arial"/>
        </w:rPr>
        <w:t xml:space="preserve">topics </w:t>
      </w:r>
      <w:r w:rsidR="0041348E" w:rsidRPr="00E221BA">
        <w:rPr>
          <w:rFonts w:ascii="Arial" w:hAnsi="Arial" w:cs="Arial"/>
        </w:rPr>
        <w:t xml:space="preserve">related to </w:t>
      </w:r>
      <w:r w:rsidRPr="00E221BA">
        <w:rPr>
          <w:rFonts w:ascii="Arial" w:hAnsi="Arial" w:cs="Arial"/>
        </w:rPr>
        <w:t>SA1 at TSG SA#</w:t>
      </w:r>
      <w:r w:rsidR="0081490B">
        <w:rPr>
          <w:rFonts w:ascii="Arial" w:hAnsi="Arial" w:cs="Arial"/>
        </w:rPr>
        <w:t>6</w:t>
      </w:r>
      <w:r w:rsidR="00C12779">
        <w:rPr>
          <w:rFonts w:ascii="Arial" w:hAnsi="Arial" w:cs="Arial"/>
        </w:rPr>
        <w:t>2</w:t>
      </w:r>
      <w:r w:rsidRPr="00E221BA">
        <w:rPr>
          <w:rFonts w:ascii="Arial" w:hAnsi="Arial" w:cs="Arial"/>
        </w:rPr>
        <w:t xml:space="preserve"> (</w:t>
      </w:r>
      <w:r w:rsidR="00F022BF">
        <w:rPr>
          <w:rFonts w:ascii="Arial" w:hAnsi="Arial" w:cs="Arial"/>
        </w:rPr>
        <w:t>9</w:t>
      </w:r>
      <w:r w:rsidR="00432939" w:rsidRPr="00E221BA">
        <w:rPr>
          <w:rFonts w:ascii="Arial" w:hAnsi="Arial" w:cs="Arial"/>
        </w:rPr>
        <w:t xml:space="preserve"> – </w:t>
      </w:r>
      <w:r w:rsidR="0081490B">
        <w:rPr>
          <w:rFonts w:ascii="Arial" w:hAnsi="Arial" w:cs="Arial"/>
        </w:rPr>
        <w:t>1</w:t>
      </w:r>
      <w:r w:rsidR="00F022BF">
        <w:rPr>
          <w:rFonts w:ascii="Arial" w:hAnsi="Arial" w:cs="Arial"/>
        </w:rPr>
        <w:t>1</w:t>
      </w:r>
      <w:r w:rsidR="00432939" w:rsidRPr="00E221BA">
        <w:rPr>
          <w:rFonts w:ascii="Arial" w:hAnsi="Arial" w:cs="Arial"/>
        </w:rPr>
        <w:t xml:space="preserve"> </w:t>
      </w:r>
      <w:r w:rsidR="00C12779">
        <w:rPr>
          <w:rFonts w:ascii="Arial" w:hAnsi="Arial" w:cs="Arial"/>
        </w:rPr>
        <w:t xml:space="preserve">Dec </w:t>
      </w:r>
      <w:r w:rsidRPr="00E221BA">
        <w:rPr>
          <w:rFonts w:ascii="Arial" w:hAnsi="Arial" w:cs="Arial"/>
        </w:rPr>
        <w:t>201</w:t>
      </w:r>
      <w:r w:rsidR="00305E52">
        <w:rPr>
          <w:rFonts w:ascii="Arial" w:hAnsi="Arial" w:cs="Arial"/>
        </w:rPr>
        <w:t>3</w:t>
      </w:r>
      <w:r w:rsidRPr="00E221BA">
        <w:rPr>
          <w:rFonts w:ascii="Arial" w:hAnsi="Arial" w:cs="Arial"/>
        </w:rPr>
        <w:t xml:space="preserve">, </w:t>
      </w:r>
      <w:r w:rsidR="00C12779">
        <w:rPr>
          <w:rFonts w:ascii="Arial" w:hAnsi="Arial" w:cs="Arial"/>
        </w:rPr>
        <w:t>Busan</w:t>
      </w:r>
      <w:r w:rsidR="006D3524" w:rsidRPr="00E221BA">
        <w:rPr>
          <w:rFonts w:ascii="Arial" w:hAnsi="Arial" w:cs="Arial"/>
        </w:rPr>
        <w:t>).</w:t>
      </w:r>
    </w:p>
    <w:p w:rsidR="0060765B" w:rsidRDefault="00C94E00" w:rsidP="00840E8C">
      <w:pPr>
        <w:rPr>
          <w:rFonts w:ascii="Arial" w:hAnsi="Arial" w:cs="Arial"/>
        </w:rPr>
      </w:pPr>
      <w:r w:rsidRPr="00E221BA">
        <w:rPr>
          <w:rFonts w:ascii="Arial" w:hAnsi="Arial" w:cs="Arial"/>
        </w:rPr>
        <w:t>T</w:t>
      </w:r>
      <w:r w:rsidR="00845AF7" w:rsidRPr="00E221BA">
        <w:rPr>
          <w:rFonts w:ascii="Arial" w:hAnsi="Arial" w:cs="Arial"/>
        </w:rPr>
        <w:t>he draft SA</w:t>
      </w:r>
      <w:r w:rsidR="00134028">
        <w:rPr>
          <w:rFonts w:ascii="Arial" w:hAnsi="Arial" w:cs="Arial"/>
        </w:rPr>
        <w:t xml:space="preserve"> plenary </w:t>
      </w:r>
      <w:r w:rsidR="00845AF7" w:rsidRPr="00E221BA">
        <w:rPr>
          <w:rFonts w:ascii="Arial" w:hAnsi="Arial" w:cs="Arial"/>
        </w:rPr>
        <w:t xml:space="preserve">meeting report </w:t>
      </w:r>
      <w:r w:rsidRPr="00E221BA">
        <w:rPr>
          <w:rFonts w:ascii="Arial" w:hAnsi="Arial" w:cs="Arial"/>
        </w:rPr>
        <w:t xml:space="preserve">is </w:t>
      </w:r>
      <w:r w:rsidR="00845AF7" w:rsidRPr="00E221BA">
        <w:rPr>
          <w:rFonts w:ascii="Arial" w:hAnsi="Arial" w:cs="Arial"/>
        </w:rPr>
        <w:t xml:space="preserve">available at </w:t>
      </w:r>
      <w:hyperlink r:id="rId9" w:history="1">
        <w:r w:rsidR="00C12779" w:rsidRPr="0006074E">
          <w:rPr>
            <w:rStyle w:val="Hyperlink"/>
            <w:rFonts w:ascii="Arial" w:hAnsi="Arial" w:cs="Arial"/>
          </w:rPr>
          <w:t>http://www.3gpp.org/ftp/tsg_sa/TSG_SA/TSGS_62/Report/</w:t>
        </w:r>
      </w:hyperlink>
      <w:r w:rsidR="005A1A4A" w:rsidRPr="00E221BA">
        <w:rPr>
          <w:rFonts w:ascii="Arial" w:hAnsi="Arial" w:cs="Arial"/>
        </w:rPr>
        <w:t>.</w:t>
      </w:r>
    </w:p>
    <w:p w:rsidR="005C0F55" w:rsidRPr="00E221BA" w:rsidRDefault="005C0F55" w:rsidP="00840E8C">
      <w:pPr>
        <w:rPr>
          <w:rFonts w:ascii="Arial" w:hAnsi="Arial" w:cs="Arial"/>
        </w:rPr>
      </w:pPr>
    </w:p>
    <w:p w:rsidR="00B6757A" w:rsidRPr="00E221BA" w:rsidRDefault="00057B0D" w:rsidP="00235C9B">
      <w:pPr>
        <w:pStyle w:val="Heading1"/>
      </w:pPr>
      <w:r w:rsidRPr="00E221BA">
        <w:t>2</w:t>
      </w:r>
      <w:r w:rsidRPr="00E221BA">
        <w:tab/>
      </w:r>
      <w:r w:rsidR="00B6757A" w:rsidRPr="00E221BA">
        <w:t>Summary</w:t>
      </w:r>
    </w:p>
    <w:p w:rsidR="005A1A4A" w:rsidRPr="00E221BA" w:rsidRDefault="005A1A4A" w:rsidP="001C4609">
      <w:pPr>
        <w:rPr>
          <w:rFonts w:ascii="Arial" w:hAnsi="Arial" w:cs="Arial"/>
        </w:rPr>
      </w:pPr>
      <w:r w:rsidRPr="00E221BA">
        <w:rPr>
          <w:rFonts w:ascii="Arial" w:hAnsi="Arial" w:cs="Arial"/>
        </w:rPr>
        <w:t xml:space="preserve">Of the </w:t>
      </w:r>
      <w:r w:rsidR="000065DC">
        <w:rPr>
          <w:rFonts w:ascii="Arial" w:hAnsi="Arial" w:cs="Arial"/>
        </w:rPr>
        <w:t>10</w:t>
      </w:r>
      <w:r w:rsidR="001C4609" w:rsidRPr="00E221BA">
        <w:rPr>
          <w:rFonts w:ascii="Arial" w:hAnsi="Arial" w:cs="Arial"/>
        </w:rPr>
        <w:t xml:space="preserve"> SA1 documents presented to SA for approval</w:t>
      </w:r>
      <w:r w:rsidRPr="00E221BA">
        <w:rPr>
          <w:rFonts w:ascii="Arial" w:hAnsi="Arial" w:cs="Arial"/>
        </w:rPr>
        <w:t>:</w:t>
      </w:r>
    </w:p>
    <w:p w:rsidR="005A1A4A" w:rsidRDefault="00BD5B3F" w:rsidP="00160099">
      <w:pPr>
        <w:numPr>
          <w:ilvl w:val="0"/>
          <w:numId w:val="18"/>
        </w:numPr>
        <w:rPr>
          <w:rFonts w:ascii="Arial" w:hAnsi="Arial" w:cs="Arial"/>
        </w:rPr>
      </w:pPr>
      <w:r>
        <w:rPr>
          <w:rFonts w:ascii="Arial" w:hAnsi="Arial" w:cs="Arial"/>
        </w:rPr>
        <w:t>9</w:t>
      </w:r>
      <w:r w:rsidR="005A1A4A" w:rsidRPr="00E221BA">
        <w:rPr>
          <w:rFonts w:ascii="Arial" w:hAnsi="Arial" w:cs="Arial"/>
        </w:rPr>
        <w:t xml:space="preserve"> were approved without revision;</w:t>
      </w:r>
    </w:p>
    <w:p w:rsidR="00A124BE" w:rsidRDefault="00BD5B3F" w:rsidP="00160099">
      <w:pPr>
        <w:numPr>
          <w:ilvl w:val="0"/>
          <w:numId w:val="18"/>
        </w:numPr>
        <w:rPr>
          <w:rFonts w:ascii="Arial" w:hAnsi="Arial" w:cs="Arial"/>
        </w:rPr>
      </w:pPr>
      <w:r>
        <w:rPr>
          <w:rFonts w:ascii="Arial" w:hAnsi="Arial" w:cs="Arial"/>
        </w:rPr>
        <w:t>1</w:t>
      </w:r>
      <w:r w:rsidR="0055698F">
        <w:rPr>
          <w:rFonts w:ascii="Arial" w:hAnsi="Arial" w:cs="Arial"/>
        </w:rPr>
        <w:t xml:space="preserve"> had revisions and </w:t>
      </w:r>
      <w:r>
        <w:rPr>
          <w:rFonts w:ascii="Arial" w:hAnsi="Arial" w:cs="Arial"/>
        </w:rPr>
        <w:t xml:space="preserve">was </w:t>
      </w:r>
      <w:r w:rsidR="00A124BE">
        <w:rPr>
          <w:rFonts w:ascii="Arial" w:hAnsi="Arial" w:cs="Arial"/>
        </w:rPr>
        <w:t>approved</w:t>
      </w:r>
      <w:r w:rsidR="0055698F">
        <w:rPr>
          <w:rFonts w:ascii="Arial" w:hAnsi="Arial" w:cs="Arial"/>
        </w:rPr>
        <w:t>.</w:t>
      </w:r>
    </w:p>
    <w:p w:rsidR="005C0F55" w:rsidRDefault="00F97E93" w:rsidP="00F97E93">
      <w:pPr>
        <w:spacing w:after="0" w:line="240" w:lineRule="auto"/>
        <w:rPr>
          <w:rFonts w:ascii="Arial" w:hAnsi="Arial" w:cs="Arial"/>
        </w:rPr>
      </w:pPr>
      <w:r>
        <w:rPr>
          <w:rFonts w:ascii="Arial" w:hAnsi="Arial" w:cs="Arial"/>
        </w:rPr>
        <w:t xml:space="preserve">The </w:t>
      </w:r>
      <w:r w:rsidRPr="00F97E93">
        <w:rPr>
          <w:rFonts w:ascii="Arial" w:hAnsi="Arial" w:cs="Arial"/>
          <w:b/>
        </w:rPr>
        <w:t xml:space="preserve">Release 13 </w:t>
      </w:r>
      <w:r>
        <w:rPr>
          <w:rFonts w:ascii="Arial" w:hAnsi="Arial" w:cs="Arial"/>
          <w:b/>
        </w:rPr>
        <w:t xml:space="preserve">schedule </w:t>
      </w:r>
      <w:r>
        <w:rPr>
          <w:rFonts w:ascii="Arial" w:hAnsi="Arial" w:cs="Arial"/>
        </w:rPr>
        <w:t>is as follows:</w:t>
      </w:r>
    </w:p>
    <w:p w:rsidR="00E965A4" w:rsidRDefault="00E965A4" w:rsidP="00F97E93">
      <w:pPr>
        <w:pStyle w:val="BodyText"/>
        <w:rPr>
          <w:b/>
          <w:sz w:val="22"/>
          <w:szCs w:val="22"/>
        </w:rPr>
      </w:pPr>
    </w:p>
    <w:p w:rsidR="00F97E93" w:rsidRPr="00F97E93" w:rsidRDefault="00F97E93" w:rsidP="00F97E93">
      <w:pPr>
        <w:pStyle w:val="BodyText"/>
        <w:rPr>
          <w:b/>
          <w:sz w:val="22"/>
          <w:szCs w:val="22"/>
        </w:rPr>
      </w:pPr>
      <w:r w:rsidRPr="00F97E93">
        <w:rPr>
          <w:b/>
          <w:sz w:val="22"/>
          <w:szCs w:val="22"/>
        </w:rPr>
        <w:t xml:space="preserve">Stage 1: 09/2014 – confirmed </w:t>
      </w:r>
    </w:p>
    <w:p w:rsidR="00F97E93" w:rsidRPr="00CF5368" w:rsidRDefault="00F97E93" w:rsidP="00F97E93">
      <w:pPr>
        <w:pStyle w:val="BodyText"/>
        <w:rPr>
          <w:sz w:val="22"/>
          <w:szCs w:val="22"/>
        </w:rPr>
      </w:pPr>
      <w:r w:rsidRPr="00CF5368">
        <w:rPr>
          <w:sz w:val="22"/>
          <w:szCs w:val="22"/>
        </w:rPr>
        <w:t>Stage 2: 06/2015</w:t>
      </w:r>
      <w:r>
        <w:rPr>
          <w:sz w:val="22"/>
          <w:szCs w:val="22"/>
        </w:rPr>
        <w:t xml:space="preserve"> – tentative </w:t>
      </w:r>
    </w:p>
    <w:p w:rsidR="00F97E93" w:rsidRPr="00CF5368" w:rsidRDefault="00F97E93" w:rsidP="00F97E93">
      <w:pPr>
        <w:pStyle w:val="BodyText"/>
        <w:rPr>
          <w:sz w:val="22"/>
          <w:szCs w:val="22"/>
        </w:rPr>
      </w:pPr>
      <w:r w:rsidRPr="00CF5368">
        <w:rPr>
          <w:sz w:val="22"/>
          <w:szCs w:val="22"/>
        </w:rPr>
        <w:t>Stage 3: 12/2015</w:t>
      </w:r>
      <w:r>
        <w:rPr>
          <w:sz w:val="22"/>
          <w:szCs w:val="22"/>
        </w:rPr>
        <w:t xml:space="preserve"> – tentative</w:t>
      </w:r>
    </w:p>
    <w:p w:rsidR="00F97E93" w:rsidRDefault="00F97E93" w:rsidP="00F97E93">
      <w:pPr>
        <w:pStyle w:val="BodyText"/>
        <w:rPr>
          <w:sz w:val="22"/>
          <w:szCs w:val="22"/>
        </w:rPr>
      </w:pPr>
      <w:r w:rsidRPr="00CF5368">
        <w:rPr>
          <w:sz w:val="22"/>
          <w:szCs w:val="22"/>
        </w:rPr>
        <w:t>ASN.1:</w:t>
      </w:r>
      <w:r w:rsidRPr="00CF5368">
        <w:rPr>
          <w:sz w:val="22"/>
          <w:szCs w:val="22"/>
        </w:rPr>
        <w:tab/>
        <w:t>03/2016</w:t>
      </w:r>
      <w:r>
        <w:rPr>
          <w:sz w:val="22"/>
          <w:szCs w:val="22"/>
        </w:rPr>
        <w:t xml:space="preserve"> – tentative</w:t>
      </w:r>
    </w:p>
    <w:p w:rsidR="00E965A4" w:rsidRDefault="00E965A4" w:rsidP="00F97E93">
      <w:pPr>
        <w:pStyle w:val="BodyText"/>
        <w:rPr>
          <w:sz w:val="22"/>
          <w:szCs w:val="22"/>
        </w:rPr>
      </w:pPr>
    </w:p>
    <w:p w:rsidR="00F97E93" w:rsidRDefault="00F97E93" w:rsidP="005C0F55">
      <w:pPr>
        <w:rPr>
          <w:rFonts w:ascii="Arial" w:hAnsi="Arial" w:cs="Arial"/>
        </w:rPr>
      </w:pPr>
      <w:r>
        <w:rPr>
          <w:rFonts w:ascii="Arial" w:hAnsi="Arial" w:cs="Arial"/>
        </w:rPr>
        <w:t xml:space="preserve">Tentative dates will be </w:t>
      </w:r>
      <w:r w:rsidR="00692376">
        <w:rPr>
          <w:rFonts w:ascii="Arial" w:hAnsi="Arial" w:cs="Arial"/>
        </w:rPr>
        <w:t xml:space="preserve">re-visited and </w:t>
      </w:r>
      <w:r>
        <w:rPr>
          <w:rFonts w:ascii="Arial" w:hAnsi="Arial" w:cs="Arial"/>
        </w:rPr>
        <w:t>confirmed in March SA plenary.</w:t>
      </w:r>
    </w:p>
    <w:p w:rsidR="00E965A4" w:rsidRPr="00405729" w:rsidRDefault="00E965A4" w:rsidP="00E965A4">
      <w:pPr>
        <w:pStyle w:val="BodyText"/>
        <w:rPr>
          <w:i/>
          <w:sz w:val="22"/>
          <w:szCs w:val="22"/>
        </w:rPr>
      </w:pPr>
      <w:r w:rsidRPr="00405729">
        <w:rPr>
          <w:i/>
          <w:sz w:val="22"/>
          <w:szCs w:val="22"/>
        </w:rPr>
        <w:t xml:space="preserve">SA1 should consider </w:t>
      </w:r>
      <w:r>
        <w:rPr>
          <w:i/>
          <w:sz w:val="22"/>
          <w:szCs w:val="22"/>
        </w:rPr>
        <w:t xml:space="preserve">completing </w:t>
      </w:r>
      <w:r w:rsidRPr="00405729">
        <w:rPr>
          <w:i/>
          <w:sz w:val="22"/>
          <w:szCs w:val="22"/>
        </w:rPr>
        <w:t>portion</w:t>
      </w:r>
      <w:r>
        <w:rPr>
          <w:i/>
          <w:sz w:val="22"/>
          <w:szCs w:val="22"/>
        </w:rPr>
        <w:t>s</w:t>
      </w:r>
      <w:r w:rsidRPr="00405729">
        <w:rPr>
          <w:i/>
          <w:sz w:val="22"/>
          <w:szCs w:val="22"/>
        </w:rPr>
        <w:t xml:space="preserve"> of the public safety work before the Stage 1 freeze date to allow Stage 2 to start their corresponding work earlier.</w:t>
      </w:r>
    </w:p>
    <w:p w:rsidR="00E965A4" w:rsidRDefault="00E965A4" w:rsidP="005C0F55">
      <w:pPr>
        <w:rPr>
          <w:rFonts w:ascii="Arial" w:hAnsi="Arial" w:cs="Arial"/>
        </w:rPr>
      </w:pPr>
    </w:p>
    <w:p w:rsidR="00840E8C" w:rsidRPr="00E221BA" w:rsidRDefault="00840E8C" w:rsidP="00235C9B">
      <w:pPr>
        <w:pStyle w:val="Heading1"/>
      </w:pPr>
      <w:r w:rsidRPr="00E221BA">
        <w:t>3</w:t>
      </w:r>
      <w:r w:rsidRPr="00E221BA">
        <w:tab/>
        <w:t>SA1 Status Report</w:t>
      </w:r>
    </w:p>
    <w:p w:rsidR="004A241B" w:rsidRDefault="00247AE8" w:rsidP="00247AE8">
      <w:pPr>
        <w:rPr>
          <w:rFonts w:ascii="Arial" w:hAnsi="Arial" w:cs="Arial"/>
          <w:lang w:eastAsia="es-ES"/>
        </w:rPr>
      </w:pPr>
      <w:r w:rsidRPr="00E221BA">
        <w:rPr>
          <w:rFonts w:ascii="Arial" w:hAnsi="Arial" w:cs="Arial"/>
          <w:lang w:eastAsia="es-ES"/>
        </w:rPr>
        <w:t xml:space="preserve">The SA1 Status Report in </w:t>
      </w:r>
      <w:hyperlink r:id="rId10" w:history="1">
        <w:r w:rsidR="00695562" w:rsidRPr="002E217A">
          <w:rPr>
            <w:rStyle w:val="Hyperlink"/>
            <w:rFonts w:ascii="Arial" w:hAnsi="Arial" w:cs="Arial"/>
            <w:lang w:eastAsia="es-ES"/>
          </w:rPr>
          <w:t>SP-130</w:t>
        </w:r>
        <w:r w:rsidR="002A18E2" w:rsidRPr="002E217A">
          <w:rPr>
            <w:rStyle w:val="Hyperlink"/>
            <w:rFonts w:ascii="Arial" w:hAnsi="Arial" w:cs="Arial"/>
            <w:lang w:eastAsia="es-ES"/>
          </w:rPr>
          <w:t>591</w:t>
        </w:r>
      </w:hyperlink>
      <w:r w:rsidR="00695562" w:rsidRPr="004B376B">
        <w:rPr>
          <w:rFonts w:ascii="Arial" w:hAnsi="Arial" w:cs="Arial"/>
          <w:lang w:eastAsia="es-ES"/>
        </w:rPr>
        <w:t xml:space="preserve"> </w:t>
      </w:r>
      <w:r w:rsidRPr="00E221BA">
        <w:rPr>
          <w:rFonts w:ascii="Arial" w:hAnsi="Arial" w:cs="Arial"/>
          <w:lang w:eastAsia="es-ES"/>
        </w:rPr>
        <w:t>was presented for information and was Noted.</w:t>
      </w:r>
    </w:p>
    <w:p w:rsidR="00247AE8" w:rsidRPr="00E221BA" w:rsidRDefault="00247AE8" w:rsidP="00247AE8">
      <w:pPr>
        <w:rPr>
          <w:rFonts w:ascii="Arial" w:hAnsi="Arial" w:cs="Arial"/>
          <w:lang w:eastAsia="es-ES"/>
        </w:rPr>
      </w:pPr>
      <w:r w:rsidRPr="00E221BA">
        <w:rPr>
          <w:rFonts w:ascii="Arial" w:hAnsi="Arial" w:cs="Arial"/>
          <w:lang w:eastAsia="es-ES"/>
        </w:rPr>
        <w:t xml:space="preserve">There </w:t>
      </w:r>
      <w:r w:rsidR="00B36940">
        <w:rPr>
          <w:rFonts w:ascii="Arial" w:hAnsi="Arial" w:cs="Arial"/>
          <w:lang w:eastAsia="es-ES"/>
        </w:rPr>
        <w:t xml:space="preserve">were several </w:t>
      </w:r>
      <w:r w:rsidR="004A241B">
        <w:rPr>
          <w:rFonts w:ascii="Arial" w:hAnsi="Arial" w:cs="Arial"/>
          <w:lang w:eastAsia="es-ES"/>
        </w:rPr>
        <w:t>comment</w:t>
      </w:r>
      <w:r w:rsidR="00B36940">
        <w:rPr>
          <w:rFonts w:ascii="Arial" w:hAnsi="Arial" w:cs="Arial"/>
          <w:lang w:eastAsia="es-ES"/>
        </w:rPr>
        <w:t>s</w:t>
      </w:r>
      <w:r w:rsidRPr="00E221BA">
        <w:rPr>
          <w:rFonts w:ascii="Arial" w:hAnsi="Arial" w:cs="Arial"/>
          <w:lang w:eastAsia="es-ES"/>
        </w:rPr>
        <w:t xml:space="preserve"> on the report:</w:t>
      </w:r>
    </w:p>
    <w:p w:rsidR="00247AE8" w:rsidRPr="00E221BA" w:rsidRDefault="00247AE8" w:rsidP="00247AE8">
      <w:pPr>
        <w:ind w:left="1418" w:hanging="1418"/>
        <w:rPr>
          <w:rFonts w:ascii="Arial" w:hAnsi="Arial" w:cs="Arial"/>
          <w:lang w:eastAsia="es-ES"/>
        </w:rPr>
      </w:pPr>
      <w:r w:rsidRPr="00E221BA">
        <w:rPr>
          <w:rFonts w:ascii="Arial" w:hAnsi="Arial" w:cs="Arial"/>
          <w:b/>
          <w:lang w:eastAsia="es-ES"/>
        </w:rPr>
        <w:t xml:space="preserve">Slide </w:t>
      </w:r>
      <w:r w:rsidR="00662975">
        <w:rPr>
          <w:rFonts w:ascii="Arial" w:hAnsi="Arial" w:cs="Arial"/>
          <w:b/>
          <w:lang w:eastAsia="es-ES"/>
        </w:rPr>
        <w:t>20</w:t>
      </w:r>
      <w:r w:rsidRPr="00E221BA">
        <w:rPr>
          <w:rFonts w:ascii="Arial" w:hAnsi="Arial" w:cs="Arial"/>
          <w:b/>
          <w:lang w:eastAsia="es-ES"/>
        </w:rPr>
        <w:t>:</w:t>
      </w:r>
      <w:r w:rsidR="004A241B">
        <w:rPr>
          <w:rFonts w:ascii="Arial" w:hAnsi="Arial" w:cs="Arial"/>
          <w:lang w:eastAsia="es-ES"/>
        </w:rPr>
        <w:tab/>
      </w:r>
      <w:r w:rsidR="00662975">
        <w:rPr>
          <w:rFonts w:ascii="Arial" w:hAnsi="Arial" w:cs="Arial"/>
          <w:lang w:eastAsia="es-ES"/>
        </w:rPr>
        <w:t xml:space="preserve">The SA2 chairman indicated that SA2 will respond to oneM2M on the M2M service enablement topic, so it would be useful </w:t>
      </w:r>
      <w:r w:rsidR="004D1285">
        <w:rPr>
          <w:rFonts w:ascii="Arial" w:hAnsi="Arial" w:cs="Arial"/>
          <w:lang w:eastAsia="es-ES"/>
        </w:rPr>
        <w:t xml:space="preserve">for SA1 and SA2 </w:t>
      </w:r>
      <w:r w:rsidR="00662975">
        <w:rPr>
          <w:rFonts w:ascii="Arial" w:hAnsi="Arial" w:cs="Arial"/>
          <w:lang w:eastAsia="es-ES"/>
        </w:rPr>
        <w:t>to co-ordinate on this.</w:t>
      </w:r>
      <w:r w:rsidR="00391B4E">
        <w:rPr>
          <w:rFonts w:ascii="Arial" w:hAnsi="Arial" w:cs="Arial"/>
          <w:lang w:eastAsia="es-ES"/>
        </w:rPr>
        <w:t xml:space="preserve"> Verizon </w:t>
      </w:r>
      <w:r w:rsidR="006F3308">
        <w:rPr>
          <w:rFonts w:ascii="Arial" w:hAnsi="Arial" w:cs="Arial"/>
          <w:lang w:eastAsia="es-ES"/>
        </w:rPr>
        <w:t xml:space="preserve">suggested that </w:t>
      </w:r>
      <w:r w:rsidR="00391B4E">
        <w:rPr>
          <w:rFonts w:ascii="Arial" w:hAnsi="Arial" w:cs="Arial"/>
          <w:lang w:eastAsia="es-ES"/>
        </w:rPr>
        <w:t>3GPP needs to separate/differentiate work on the network layer and work related to the application layer</w:t>
      </w:r>
      <w:r w:rsidR="0000609B">
        <w:rPr>
          <w:rFonts w:ascii="Arial" w:hAnsi="Arial" w:cs="Arial"/>
          <w:lang w:eastAsia="es-ES"/>
        </w:rPr>
        <w:t>, as</w:t>
      </w:r>
      <w:r w:rsidR="00391B4E">
        <w:rPr>
          <w:rFonts w:ascii="Arial" w:hAnsi="Arial" w:cs="Arial"/>
          <w:lang w:eastAsia="es-ES"/>
        </w:rPr>
        <w:t xml:space="preserve"> </w:t>
      </w:r>
      <w:r w:rsidR="0000609B">
        <w:rPr>
          <w:rFonts w:ascii="Arial" w:hAnsi="Arial" w:cs="Arial"/>
          <w:lang w:eastAsia="es-ES"/>
        </w:rPr>
        <w:t>the application layer aspects have</w:t>
      </w:r>
      <w:r w:rsidR="00192710">
        <w:rPr>
          <w:rFonts w:ascii="Arial" w:hAnsi="Arial" w:cs="Arial"/>
          <w:lang w:eastAsia="es-ES"/>
        </w:rPr>
        <w:t xml:space="preserve"> a dependency on the </w:t>
      </w:r>
      <w:r w:rsidR="00391B4E">
        <w:rPr>
          <w:rFonts w:ascii="Arial" w:hAnsi="Arial" w:cs="Arial"/>
          <w:lang w:eastAsia="es-ES"/>
        </w:rPr>
        <w:t>network enabler</w:t>
      </w:r>
      <w:r w:rsidR="00192710">
        <w:rPr>
          <w:rFonts w:ascii="Arial" w:hAnsi="Arial" w:cs="Arial"/>
          <w:lang w:eastAsia="es-ES"/>
        </w:rPr>
        <w:t>s</w:t>
      </w:r>
      <w:r w:rsidR="00391B4E">
        <w:rPr>
          <w:rFonts w:ascii="Arial" w:hAnsi="Arial" w:cs="Arial"/>
          <w:lang w:eastAsia="es-ES"/>
        </w:rPr>
        <w:t xml:space="preserve">. SA2 chairman agrees with this and added </w:t>
      </w:r>
      <w:r w:rsidR="00391B4E">
        <w:rPr>
          <w:rFonts w:ascii="Arial" w:hAnsi="Arial" w:cs="Arial"/>
          <w:lang w:eastAsia="es-ES"/>
        </w:rPr>
        <w:lastRenderedPageBreak/>
        <w:t xml:space="preserve">that for "layered services", 3GPP (SA1 and SA2) needs to partner with external fora to build a complete solution. </w:t>
      </w:r>
    </w:p>
    <w:p w:rsidR="006652F1" w:rsidRPr="00E221BA" w:rsidRDefault="006652F1" w:rsidP="006652F1">
      <w:pPr>
        <w:ind w:left="1418" w:hanging="1418"/>
        <w:rPr>
          <w:rFonts w:ascii="Arial" w:hAnsi="Arial" w:cs="Arial"/>
          <w:lang w:eastAsia="es-ES"/>
        </w:rPr>
      </w:pPr>
      <w:r w:rsidRPr="00E221BA">
        <w:rPr>
          <w:rFonts w:ascii="Arial" w:hAnsi="Arial" w:cs="Arial"/>
          <w:b/>
          <w:lang w:eastAsia="es-ES"/>
        </w:rPr>
        <w:t xml:space="preserve">Slide </w:t>
      </w:r>
      <w:r w:rsidR="00662975">
        <w:rPr>
          <w:rFonts w:ascii="Arial" w:hAnsi="Arial" w:cs="Arial"/>
          <w:b/>
          <w:lang w:eastAsia="es-ES"/>
        </w:rPr>
        <w:t>29</w:t>
      </w:r>
      <w:r w:rsidRPr="00E221BA">
        <w:rPr>
          <w:rFonts w:ascii="Arial" w:hAnsi="Arial" w:cs="Arial"/>
          <w:b/>
          <w:lang w:eastAsia="es-ES"/>
        </w:rPr>
        <w:t>:</w:t>
      </w:r>
      <w:r w:rsidR="00C423E9">
        <w:rPr>
          <w:rFonts w:ascii="Arial" w:hAnsi="Arial" w:cs="Arial"/>
          <w:lang w:eastAsia="es-ES"/>
        </w:rPr>
        <w:tab/>
      </w:r>
      <w:r w:rsidR="006F3308">
        <w:rPr>
          <w:rFonts w:ascii="Arial" w:hAnsi="Arial" w:cs="Arial"/>
          <w:lang w:eastAsia="es-ES"/>
        </w:rPr>
        <w:t xml:space="preserve">On FS_FMSS, Verizon commented that </w:t>
      </w:r>
      <w:r w:rsidR="00391B4E">
        <w:rPr>
          <w:rFonts w:ascii="Arial" w:hAnsi="Arial" w:cs="Arial"/>
          <w:lang w:eastAsia="es-ES"/>
        </w:rPr>
        <w:t xml:space="preserve">traffic steering and service chaining </w:t>
      </w:r>
      <w:r w:rsidR="006F3308">
        <w:rPr>
          <w:rFonts w:ascii="Arial" w:hAnsi="Arial" w:cs="Arial"/>
          <w:lang w:eastAsia="es-ES"/>
        </w:rPr>
        <w:t xml:space="preserve">work is done in IETF and is northbound of the Gi so it is not within 3GPP scope. </w:t>
      </w:r>
    </w:p>
    <w:p w:rsidR="005C0F55" w:rsidRDefault="006F3308" w:rsidP="004D7F68">
      <w:pPr>
        <w:ind w:left="1418" w:hanging="1418"/>
        <w:rPr>
          <w:rFonts w:ascii="Arial" w:hAnsi="Arial" w:cs="Arial"/>
          <w:lang w:eastAsia="es-ES"/>
        </w:rPr>
      </w:pPr>
      <w:r w:rsidRPr="00E221BA">
        <w:rPr>
          <w:rFonts w:ascii="Arial" w:hAnsi="Arial" w:cs="Arial"/>
          <w:b/>
          <w:lang w:eastAsia="es-ES"/>
        </w:rPr>
        <w:t xml:space="preserve">Slide </w:t>
      </w:r>
      <w:r>
        <w:rPr>
          <w:rFonts w:ascii="Arial" w:hAnsi="Arial" w:cs="Arial"/>
          <w:b/>
          <w:lang w:eastAsia="es-ES"/>
        </w:rPr>
        <w:t>33</w:t>
      </w:r>
      <w:r w:rsidRPr="00E221BA">
        <w:rPr>
          <w:rFonts w:ascii="Arial" w:hAnsi="Arial" w:cs="Arial"/>
          <w:b/>
          <w:lang w:eastAsia="es-ES"/>
        </w:rPr>
        <w:t>:</w:t>
      </w:r>
      <w:r>
        <w:rPr>
          <w:rFonts w:ascii="Arial" w:hAnsi="Arial" w:cs="Arial"/>
          <w:lang w:eastAsia="es-ES"/>
        </w:rPr>
        <w:tab/>
      </w:r>
      <w:r w:rsidR="00976CF9">
        <w:rPr>
          <w:rFonts w:ascii="Arial" w:hAnsi="Arial" w:cs="Arial"/>
          <w:lang w:eastAsia="es-ES"/>
        </w:rPr>
        <w:t>For discussion of the Rel-13 Stage 1 freeze dates, see section 5.1</w:t>
      </w:r>
    </w:p>
    <w:p w:rsidR="008B0A26" w:rsidRPr="00E221BA" w:rsidRDefault="008B0A26" w:rsidP="004D7F68">
      <w:pPr>
        <w:ind w:left="1418" w:hanging="1418"/>
        <w:rPr>
          <w:rFonts w:ascii="Arial" w:hAnsi="Arial" w:cs="Arial"/>
          <w:lang w:eastAsia="es-ES"/>
        </w:rPr>
      </w:pPr>
    </w:p>
    <w:p w:rsidR="002445C1" w:rsidRPr="00E221BA" w:rsidRDefault="002445C1" w:rsidP="00235C9B">
      <w:pPr>
        <w:pStyle w:val="Heading1"/>
      </w:pPr>
      <w:r w:rsidRPr="00E221BA">
        <w:t>4</w:t>
      </w:r>
      <w:r w:rsidRPr="00E221BA">
        <w:tab/>
        <w:t>Actions to SA1</w:t>
      </w:r>
    </w:p>
    <w:p w:rsidR="001A7278" w:rsidRPr="00504B45" w:rsidRDefault="001A7278" w:rsidP="00235C9B">
      <w:pPr>
        <w:pStyle w:val="Heading2"/>
      </w:pPr>
      <w:r w:rsidRPr="00504B45">
        <w:t>4.1</w:t>
      </w:r>
      <w:r w:rsidRPr="00504B45">
        <w:tab/>
      </w:r>
      <w:r w:rsidR="005124E8" w:rsidRPr="00504B45">
        <w:t>Official a</w:t>
      </w:r>
      <w:r w:rsidRPr="00504B45">
        <w:t xml:space="preserve">ction </w:t>
      </w:r>
      <w:r w:rsidR="005124E8" w:rsidRPr="00504B45">
        <w:t>i</w:t>
      </w:r>
      <w:r w:rsidRPr="00504B45">
        <w:t>tem</w:t>
      </w:r>
      <w:r w:rsidR="005124E8" w:rsidRPr="00504B45">
        <w:t>s</w:t>
      </w:r>
    </w:p>
    <w:p w:rsidR="001A7278" w:rsidRPr="00E221BA" w:rsidRDefault="005124E8" w:rsidP="001A7278">
      <w:pPr>
        <w:rPr>
          <w:rFonts w:ascii="Arial" w:hAnsi="Arial" w:cs="Arial"/>
          <w:lang w:eastAsia="es-ES"/>
        </w:rPr>
      </w:pPr>
      <w:r w:rsidRPr="00E221BA">
        <w:rPr>
          <w:rFonts w:ascii="Arial" w:hAnsi="Arial" w:cs="Arial"/>
          <w:lang w:eastAsia="es-ES"/>
        </w:rPr>
        <w:t>None</w:t>
      </w:r>
    </w:p>
    <w:p w:rsidR="001A7278" w:rsidRPr="008B3BCC" w:rsidRDefault="001A7278" w:rsidP="00235C9B">
      <w:pPr>
        <w:pStyle w:val="Heading2"/>
      </w:pPr>
      <w:r w:rsidRPr="00E221BA">
        <w:t>4.2</w:t>
      </w:r>
      <w:r w:rsidRPr="00E221BA">
        <w:tab/>
        <w:t>Other actions to SA1</w:t>
      </w:r>
    </w:p>
    <w:p w:rsidR="003B48EE" w:rsidRDefault="00CF241C" w:rsidP="003B48EE">
      <w:pPr>
        <w:rPr>
          <w:rFonts w:ascii="Arial" w:hAnsi="Arial" w:cs="Arial"/>
          <w:lang w:eastAsia="es-ES"/>
        </w:rPr>
      </w:pPr>
      <w:r>
        <w:rPr>
          <w:rFonts w:ascii="Arial" w:hAnsi="Arial" w:cs="Arial"/>
          <w:lang w:eastAsia="es-ES"/>
        </w:rPr>
        <w:t>None</w:t>
      </w:r>
    </w:p>
    <w:p w:rsidR="00CE31EE" w:rsidRPr="00E221BA" w:rsidRDefault="00CE31EE" w:rsidP="00235C9B">
      <w:pPr>
        <w:pStyle w:val="Heading1"/>
      </w:pPr>
      <w:r w:rsidRPr="00E221BA">
        <w:t>5</w:t>
      </w:r>
      <w:r w:rsidRPr="00E221BA">
        <w:tab/>
        <w:t>SA1</w:t>
      </w:r>
      <w:r>
        <w:t>-related items</w:t>
      </w:r>
    </w:p>
    <w:p w:rsidR="00976CF9" w:rsidRPr="00653B9B" w:rsidRDefault="00976CF9" w:rsidP="00235C9B">
      <w:pPr>
        <w:pStyle w:val="Heading2"/>
      </w:pPr>
      <w:r w:rsidRPr="00653B9B">
        <w:t>5.1</w:t>
      </w:r>
      <w:r w:rsidRPr="00653B9B">
        <w:tab/>
        <w:t>Release 13 timelines</w:t>
      </w:r>
    </w:p>
    <w:p w:rsidR="00976CF9" w:rsidRPr="008B3BCC" w:rsidRDefault="00976CF9" w:rsidP="008E7F9D">
      <w:pPr>
        <w:pStyle w:val="BodyText"/>
        <w:rPr>
          <w:sz w:val="22"/>
          <w:szCs w:val="22"/>
        </w:rPr>
      </w:pPr>
      <w:r w:rsidRPr="00F375CF">
        <w:rPr>
          <w:b/>
          <w:sz w:val="22"/>
          <w:szCs w:val="22"/>
        </w:rPr>
        <w:t>D</w:t>
      </w:r>
      <w:r w:rsidR="00FE1735">
        <w:rPr>
          <w:b/>
          <w:sz w:val="22"/>
          <w:szCs w:val="22"/>
        </w:rPr>
        <w:t>etailed d</w:t>
      </w:r>
      <w:r w:rsidRPr="00F375CF">
        <w:rPr>
          <w:b/>
          <w:sz w:val="22"/>
          <w:szCs w:val="22"/>
        </w:rPr>
        <w:t>iscussion</w:t>
      </w:r>
      <w:r w:rsidRPr="008B3BCC">
        <w:rPr>
          <w:sz w:val="22"/>
          <w:szCs w:val="22"/>
        </w:rPr>
        <w:t>:</w:t>
      </w:r>
    </w:p>
    <w:p w:rsidR="00976CF9" w:rsidRDefault="00976CF9" w:rsidP="008E7F9D">
      <w:pPr>
        <w:spacing w:after="0" w:line="240" w:lineRule="auto"/>
        <w:rPr>
          <w:rFonts w:ascii="Arial" w:hAnsi="Arial" w:cs="Arial"/>
          <w:lang w:eastAsia="es-ES"/>
        </w:rPr>
      </w:pPr>
      <w:r w:rsidRPr="008B3BCC">
        <w:rPr>
          <w:rFonts w:ascii="Arial" w:hAnsi="Arial" w:cs="Arial"/>
          <w:lang w:eastAsia="es-ES"/>
        </w:rPr>
        <w:t>For the Stage 1 freeze date for Rel-13, the US Dept of Commerce highlighted that a freeze date is needed to have a target goal for the PTT WID. However, it seems that there are companies that may be uncomfortable to do that because it is unclear when Rel-12 will finish. US Dept of Commerce further pointed out that if the dates are not discussed, then it is not clear how to meet the government deadlines. Also, US Dept of Commerce prefers a short Rel-13.</w:t>
      </w:r>
    </w:p>
    <w:p w:rsidR="008B3BCC" w:rsidRPr="008B3BCC" w:rsidRDefault="008B3BCC" w:rsidP="008E7F9D">
      <w:pPr>
        <w:spacing w:after="0" w:line="240" w:lineRule="auto"/>
        <w:rPr>
          <w:rFonts w:ascii="Arial" w:hAnsi="Arial" w:cs="Arial"/>
          <w:lang w:eastAsia="es-ES"/>
        </w:rPr>
      </w:pPr>
    </w:p>
    <w:p w:rsidR="00976CF9" w:rsidRDefault="00976CF9" w:rsidP="008E7F9D">
      <w:pPr>
        <w:spacing w:after="0" w:line="240" w:lineRule="auto"/>
        <w:rPr>
          <w:rFonts w:ascii="Arial" w:hAnsi="Arial" w:cs="Arial"/>
          <w:lang w:eastAsia="es-ES"/>
        </w:rPr>
      </w:pPr>
      <w:r w:rsidRPr="008B3BCC">
        <w:rPr>
          <w:rFonts w:ascii="Arial" w:hAnsi="Arial" w:cs="Arial"/>
          <w:lang w:eastAsia="es-ES"/>
        </w:rPr>
        <w:t xml:space="preserve">Orange asked where the proposed freeze date came from, the SA1 chairman explained that this was based on the target completion dates of the normative work items in SA1. Orange also commented that deciding the Stage 1 freeze date means that further thought is needed on the Rel-13 timeline. The RAN chairman explained that RAN had a brief discussion on that and this is included in the RAN report (see </w:t>
      </w:r>
      <w:hyperlink r:id="rId11" w:history="1">
        <w:r w:rsidRPr="008B3BCC">
          <w:rPr>
            <w:rStyle w:val="Hyperlink"/>
            <w:rFonts w:ascii="Arial" w:hAnsi="Arial" w:cs="Arial"/>
            <w:lang w:eastAsia="es-ES"/>
          </w:rPr>
          <w:t>SP-130697</w:t>
        </w:r>
      </w:hyperlink>
      <w:r w:rsidRPr="008B3BCC">
        <w:rPr>
          <w:rFonts w:ascii="Arial" w:hAnsi="Arial" w:cs="Arial"/>
          <w:lang w:eastAsia="es-ES"/>
        </w:rPr>
        <w:t xml:space="preserve">). </w:t>
      </w:r>
    </w:p>
    <w:p w:rsidR="008B3BCC" w:rsidRPr="008B3BCC" w:rsidRDefault="008B3BCC" w:rsidP="008E7F9D">
      <w:pPr>
        <w:spacing w:after="0" w:line="240" w:lineRule="auto"/>
        <w:rPr>
          <w:rFonts w:ascii="Arial" w:hAnsi="Arial" w:cs="Arial"/>
          <w:lang w:eastAsia="es-ES"/>
        </w:rPr>
      </w:pPr>
    </w:p>
    <w:p w:rsidR="00976CF9" w:rsidRDefault="00976CF9" w:rsidP="008E7F9D">
      <w:pPr>
        <w:spacing w:after="0" w:line="240" w:lineRule="auto"/>
        <w:rPr>
          <w:rFonts w:ascii="Arial" w:hAnsi="Arial" w:cs="Arial"/>
          <w:lang w:eastAsia="es-ES"/>
        </w:rPr>
      </w:pPr>
      <w:r w:rsidRPr="008B3BCC">
        <w:rPr>
          <w:rFonts w:ascii="Arial" w:hAnsi="Arial" w:cs="Arial"/>
          <w:lang w:eastAsia="es-ES"/>
        </w:rPr>
        <w:t>Deutsche Telekom commented that if Rel-13 Stage 1 is frozen before Rel-12 Stage 3 is frozen, not clear how much "leftovers" there will be and that perhaps this could be considered before deciding the freeze date.</w:t>
      </w:r>
    </w:p>
    <w:p w:rsidR="008B3BCC" w:rsidRPr="008B3BCC" w:rsidRDefault="008B3BCC" w:rsidP="008E7F9D">
      <w:pPr>
        <w:spacing w:after="0" w:line="240" w:lineRule="auto"/>
        <w:rPr>
          <w:rFonts w:ascii="Arial" w:hAnsi="Arial" w:cs="Arial"/>
          <w:lang w:eastAsia="es-ES"/>
        </w:rPr>
      </w:pPr>
    </w:p>
    <w:p w:rsidR="00976CF9" w:rsidRDefault="00976CF9" w:rsidP="008E7F9D">
      <w:pPr>
        <w:spacing w:after="0" w:line="240" w:lineRule="auto"/>
        <w:rPr>
          <w:rFonts w:ascii="Arial" w:hAnsi="Arial" w:cs="Arial"/>
          <w:lang w:eastAsia="es-ES"/>
        </w:rPr>
      </w:pPr>
      <w:r w:rsidRPr="008B3BCC">
        <w:rPr>
          <w:rFonts w:ascii="Arial" w:hAnsi="Arial" w:cs="Arial"/>
          <w:lang w:eastAsia="es-ES"/>
        </w:rPr>
        <w:t xml:space="preserve">Ericsson thinks that the overall time plan for Rel-13 should be considered first. </w:t>
      </w:r>
      <w:r w:rsidR="00A409B6">
        <w:rPr>
          <w:rFonts w:ascii="Arial" w:hAnsi="Arial" w:cs="Arial"/>
          <w:lang w:eastAsia="es-ES"/>
        </w:rPr>
        <w:t xml:space="preserve">Also, </w:t>
      </w:r>
      <w:r w:rsidRPr="008B3BCC">
        <w:rPr>
          <w:rFonts w:ascii="Arial" w:hAnsi="Arial" w:cs="Arial"/>
          <w:lang w:eastAsia="es-ES"/>
        </w:rPr>
        <w:t>SA1 has already been working on Rel-13 for some time now and so June may be a suitable freeze date.</w:t>
      </w:r>
    </w:p>
    <w:p w:rsidR="008B3BCC" w:rsidRPr="008B3BCC" w:rsidRDefault="008B3BCC" w:rsidP="008E7F9D">
      <w:pPr>
        <w:spacing w:after="0" w:line="240" w:lineRule="auto"/>
        <w:rPr>
          <w:rFonts w:ascii="Arial" w:hAnsi="Arial" w:cs="Arial"/>
          <w:lang w:eastAsia="es-ES"/>
        </w:rPr>
      </w:pPr>
    </w:p>
    <w:p w:rsidR="00976CF9" w:rsidRPr="008B3BCC" w:rsidRDefault="00976CF9" w:rsidP="008E7F9D">
      <w:pPr>
        <w:spacing w:after="0" w:line="240" w:lineRule="auto"/>
        <w:rPr>
          <w:rFonts w:ascii="Arial" w:hAnsi="Arial" w:cs="Arial"/>
          <w:lang w:eastAsia="es-ES"/>
        </w:rPr>
      </w:pPr>
      <w:r w:rsidRPr="008B3BCC">
        <w:rPr>
          <w:rFonts w:ascii="Arial" w:hAnsi="Arial" w:cs="Arial"/>
          <w:lang w:eastAsia="es-ES"/>
        </w:rPr>
        <w:t>China Mobile's view is that the freeze date should be set once there is a clear picture of what is in the release and the upcoming work items should be reviewed to see what should be included. If the freeze date is set now, it will give the proponents of work items time to adjust their scope to fit Rel-13. Several studies have late completion dates set as there was no clear view of the freeze date.</w:t>
      </w:r>
    </w:p>
    <w:p w:rsidR="00976CF9" w:rsidRDefault="00976CF9" w:rsidP="008E7F9D">
      <w:pPr>
        <w:spacing w:after="0" w:line="240" w:lineRule="auto"/>
        <w:rPr>
          <w:rFonts w:ascii="Arial" w:hAnsi="Arial" w:cs="Arial"/>
          <w:lang w:eastAsia="es-ES"/>
        </w:rPr>
      </w:pPr>
      <w:r w:rsidRPr="008B3BCC">
        <w:rPr>
          <w:rFonts w:ascii="Arial" w:hAnsi="Arial" w:cs="Arial"/>
          <w:lang w:eastAsia="es-ES"/>
        </w:rPr>
        <w:t>The SA2 chairman explained that work items that start earlier in the release have a better chance at completion. This should not be the case and this should be managed by SA.</w:t>
      </w:r>
    </w:p>
    <w:p w:rsidR="008B3BCC" w:rsidRPr="008B3BCC" w:rsidRDefault="008B3BCC" w:rsidP="008E7F9D">
      <w:pPr>
        <w:spacing w:after="0" w:line="240" w:lineRule="auto"/>
        <w:rPr>
          <w:rFonts w:ascii="Arial" w:hAnsi="Arial" w:cs="Arial"/>
          <w:lang w:eastAsia="es-ES"/>
        </w:rPr>
      </w:pPr>
    </w:p>
    <w:p w:rsidR="00976CF9" w:rsidRDefault="00976CF9" w:rsidP="008E7F9D">
      <w:pPr>
        <w:pStyle w:val="BodyText"/>
        <w:rPr>
          <w:rFonts w:cs="Arial"/>
          <w:sz w:val="22"/>
          <w:szCs w:val="22"/>
          <w:lang w:eastAsia="es-ES"/>
        </w:rPr>
      </w:pPr>
      <w:r w:rsidRPr="008B3BCC">
        <w:rPr>
          <w:rFonts w:cs="Arial"/>
          <w:sz w:val="22"/>
          <w:szCs w:val="22"/>
          <w:lang w:eastAsia="es-ES"/>
        </w:rPr>
        <w:t>Telefonica agreed with the points raised by China Mobile and the SA2 chairman. However, Telefonica was concerned about a June Stage 1 freeze date, as this means that SA1 will work on Rel-14 while Stage 3 groups are still on Rel-12.</w:t>
      </w:r>
    </w:p>
    <w:p w:rsidR="008B3BCC" w:rsidRDefault="008B3BCC" w:rsidP="008B3BCC">
      <w:pPr>
        <w:pStyle w:val="BodyText"/>
        <w:rPr>
          <w:sz w:val="22"/>
          <w:szCs w:val="22"/>
        </w:rPr>
      </w:pPr>
    </w:p>
    <w:p w:rsidR="007E1D86" w:rsidRDefault="007E1D86" w:rsidP="008B3BCC">
      <w:pPr>
        <w:pStyle w:val="BodyText"/>
        <w:rPr>
          <w:sz w:val="22"/>
          <w:szCs w:val="22"/>
        </w:rPr>
      </w:pPr>
      <w:r>
        <w:rPr>
          <w:sz w:val="22"/>
          <w:szCs w:val="22"/>
        </w:rPr>
        <w:t>The SA1 chairman explained that SA1 needs a target date in order to</w:t>
      </w:r>
      <w:r w:rsidR="0051200F">
        <w:rPr>
          <w:sz w:val="22"/>
          <w:szCs w:val="22"/>
        </w:rPr>
        <w:t xml:space="preserve"> plan for completing their work, and that even if the date cannot be fixed,</w:t>
      </w:r>
      <w:r>
        <w:rPr>
          <w:sz w:val="22"/>
          <w:szCs w:val="22"/>
        </w:rPr>
        <w:t xml:space="preserve"> </w:t>
      </w:r>
      <w:r w:rsidR="0051200F">
        <w:rPr>
          <w:sz w:val="22"/>
          <w:szCs w:val="22"/>
        </w:rPr>
        <w:t>t</w:t>
      </w:r>
      <w:r>
        <w:rPr>
          <w:sz w:val="22"/>
          <w:szCs w:val="22"/>
        </w:rPr>
        <w:t>he earliest possible freeze date needs to be defined as early as possible.</w:t>
      </w:r>
      <w:r w:rsidR="0051200F">
        <w:rPr>
          <w:sz w:val="22"/>
          <w:szCs w:val="22"/>
        </w:rPr>
        <w:t xml:space="preserve"> Huawei </w:t>
      </w:r>
      <w:r w:rsidR="00FD3CAF">
        <w:rPr>
          <w:sz w:val="22"/>
          <w:szCs w:val="22"/>
        </w:rPr>
        <w:t xml:space="preserve">and NSN </w:t>
      </w:r>
      <w:r w:rsidR="0051200F">
        <w:rPr>
          <w:sz w:val="22"/>
          <w:szCs w:val="22"/>
        </w:rPr>
        <w:t xml:space="preserve">supported this </w:t>
      </w:r>
      <w:r w:rsidR="00FD3CAF">
        <w:rPr>
          <w:sz w:val="22"/>
          <w:szCs w:val="22"/>
        </w:rPr>
        <w:t>point</w:t>
      </w:r>
      <w:r w:rsidR="0051200F">
        <w:rPr>
          <w:sz w:val="22"/>
          <w:szCs w:val="22"/>
        </w:rPr>
        <w:t xml:space="preserve">, and </w:t>
      </w:r>
      <w:r w:rsidR="00DD2D24">
        <w:rPr>
          <w:sz w:val="22"/>
          <w:szCs w:val="22"/>
        </w:rPr>
        <w:t xml:space="preserve">Huawei </w:t>
      </w:r>
      <w:r w:rsidR="0051200F">
        <w:rPr>
          <w:sz w:val="22"/>
          <w:szCs w:val="22"/>
        </w:rPr>
        <w:t>suggested to do the same for Stage 2 and 3.</w:t>
      </w:r>
    </w:p>
    <w:p w:rsidR="007E1D86" w:rsidRDefault="007E1D86" w:rsidP="008B3BCC">
      <w:pPr>
        <w:pStyle w:val="BodyText"/>
        <w:rPr>
          <w:sz w:val="22"/>
          <w:szCs w:val="22"/>
        </w:rPr>
      </w:pPr>
    </w:p>
    <w:p w:rsidR="007E1D86" w:rsidRDefault="007E1D86" w:rsidP="008B3BCC">
      <w:pPr>
        <w:pStyle w:val="BodyText"/>
        <w:rPr>
          <w:sz w:val="22"/>
          <w:szCs w:val="22"/>
        </w:rPr>
      </w:pPr>
      <w:r>
        <w:rPr>
          <w:sz w:val="22"/>
          <w:szCs w:val="22"/>
        </w:rPr>
        <w:lastRenderedPageBreak/>
        <w:t>China Mobile</w:t>
      </w:r>
      <w:r w:rsidR="00FD3CAF">
        <w:rPr>
          <w:sz w:val="22"/>
          <w:szCs w:val="22"/>
        </w:rPr>
        <w:t>, supported by Huawei,</w:t>
      </w:r>
      <w:r>
        <w:rPr>
          <w:sz w:val="22"/>
          <w:szCs w:val="22"/>
        </w:rPr>
        <w:t xml:space="preserve"> suggested to set a longer gap between the Stage 1 and Stage 2 freeze dates so that there is more time for Stage 2 work. </w:t>
      </w:r>
      <w:r w:rsidRPr="007E1D86">
        <w:rPr>
          <w:sz w:val="22"/>
          <w:szCs w:val="22"/>
        </w:rPr>
        <w:t xml:space="preserve">This would allow </w:t>
      </w:r>
      <w:r>
        <w:rPr>
          <w:sz w:val="22"/>
          <w:szCs w:val="22"/>
        </w:rPr>
        <w:t xml:space="preserve">companies </w:t>
      </w:r>
      <w:r w:rsidRPr="007E1D86">
        <w:rPr>
          <w:sz w:val="22"/>
          <w:szCs w:val="22"/>
        </w:rPr>
        <w:t xml:space="preserve">to re-visit </w:t>
      </w:r>
      <w:r>
        <w:rPr>
          <w:sz w:val="22"/>
          <w:szCs w:val="22"/>
        </w:rPr>
        <w:t xml:space="preserve">the </w:t>
      </w:r>
      <w:r w:rsidRPr="007E1D86">
        <w:rPr>
          <w:sz w:val="22"/>
          <w:szCs w:val="22"/>
        </w:rPr>
        <w:t xml:space="preserve">requirements and introduce exceptions </w:t>
      </w:r>
      <w:r>
        <w:rPr>
          <w:sz w:val="22"/>
          <w:szCs w:val="22"/>
        </w:rPr>
        <w:t xml:space="preserve">for Stage 1 requirements, </w:t>
      </w:r>
      <w:r w:rsidRPr="007E1D86">
        <w:rPr>
          <w:sz w:val="22"/>
          <w:szCs w:val="22"/>
        </w:rPr>
        <w:t xml:space="preserve">if </w:t>
      </w:r>
      <w:r>
        <w:rPr>
          <w:sz w:val="22"/>
          <w:szCs w:val="22"/>
        </w:rPr>
        <w:t>needed.</w:t>
      </w:r>
    </w:p>
    <w:p w:rsidR="0051200F" w:rsidRDefault="0051200F" w:rsidP="008B3BCC">
      <w:pPr>
        <w:pStyle w:val="BodyText"/>
        <w:rPr>
          <w:sz w:val="22"/>
          <w:szCs w:val="22"/>
        </w:rPr>
      </w:pPr>
    </w:p>
    <w:p w:rsidR="00A246D3" w:rsidRDefault="00CF5368" w:rsidP="008B3BCC">
      <w:pPr>
        <w:pStyle w:val="BodyText"/>
        <w:rPr>
          <w:sz w:val="22"/>
          <w:szCs w:val="22"/>
        </w:rPr>
      </w:pPr>
      <w:r>
        <w:rPr>
          <w:sz w:val="22"/>
          <w:szCs w:val="22"/>
        </w:rPr>
        <w:t>For the proposed Rel-13 schedule below, the SA chairman explained that although this is an 18-month release, in reality it is a 15-month release due to the time needed to complete Rel-12.</w:t>
      </w:r>
    </w:p>
    <w:p w:rsidR="00CF5368" w:rsidRPr="00CF5368" w:rsidRDefault="00CF5368" w:rsidP="00CF5368">
      <w:pPr>
        <w:pStyle w:val="BodyText"/>
        <w:rPr>
          <w:sz w:val="22"/>
          <w:szCs w:val="22"/>
        </w:rPr>
      </w:pPr>
      <w:r>
        <w:rPr>
          <w:sz w:val="22"/>
          <w:szCs w:val="22"/>
        </w:rPr>
        <w:t xml:space="preserve">Proposed </w:t>
      </w:r>
      <w:r w:rsidRPr="00CF5368">
        <w:rPr>
          <w:sz w:val="22"/>
          <w:szCs w:val="22"/>
        </w:rPr>
        <w:t xml:space="preserve">Rel-13 </w:t>
      </w:r>
      <w:r>
        <w:rPr>
          <w:sz w:val="22"/>
          <w:szCs w:val="22"/>
        </w:rPr>
        <w:t xml:space="preserve">freeze date </w:t>
      </w:r>
      <w:r w:rsidRPr="00CF5368">
        <w:rPr>
          <w:sz w:val="22"/>
          <w:szCs w:val="22"/>
        </w:rPr>
        <w:t>schedule</w:t>
      </w:r>
    </w:p>
    <w:p w:rsidR="00CF5368" w:rsidRPr="00CF5368" w:rsidRDefault="00CF5368" w:rsidP="00CF5368">
      <w:pPr>
        <w:pStyle w:val="BodyText"/>
        <w:rPr>
          <w:sz w:val="22"/>
          <w:szCs w:val="22"/>
        </w:rPr>
      </w:pPr>
      <w:r w:rsidRPr="00CF5368">
        <w:rPr>
          <w:sz w:val="22"/>
          <w:szCs w:val="22"/>
        </w:rPr>
        <w:t>Stage 1: 09/2014</w:t>
      </w:r>
    </w:p>
    <w:p w:rsidR="00CF5368" w:rsidRPr="00CF5368" w:rsidRDefault="00CF5368" w:rsidP="00CF5368">
      <w:pPr>
        <w:pStyle w:val="BodyText"/>
        <w:rPr>
          <w:sz w:val="22"/>
          <w:szCs w:val="22"/>
        </w:rPr>
      </w:pPr>
      <w:r w:rsidRPr="00CF5368">
        <w:rPr>
          <w:sz w:val="22"/>
          <w:szCs w:val="22"/>
        </w:rPr>
        <w:t>Stage 2: 06/2015</w:t>
      </w:r>
    </w:p>
    <w:p w:rsidR="00CF5368" w:rsidRPr="00CF5368" w:rsidRDefault="00CF5368" w:rsidP="00CF5368">
      <w:pPr>
        <w:pStyle w:val="BodyText"/>
        <w:rPr>
          <w:sz w:val="22"/>
          <w:szCs w:val="22"/>
        </w:rPr>
      </w:pPr>
      <w:r w:rsidRPr="00CF5368">
        <w:rPr>
          <w:sz w:val="22"/>
          <w:szCs w:val="22"/>
        </w:rPr>
        <w:t>Stage 3: 12/2015</w:t>
      </w:r>
    </w:p>
    <w:p w:rsidR="00CF5368" w:rsidRDefault="00CF5368" w:rsidP="00CF5368">
      <w:pPr>
        <w:pStyle w:val="BodyText"/>
        <w:rPr>
          <w:sz w:val="22"/>
          <w:szCs w:val="22"/>
        </w:rPr>
      </w:pPr>
      <w:r w:rsidRPr="00CF5368">
        <w:rPr>
          <w:sz w:val="22"/>
          <w:szCs w:val="22"/>
        </w:rPr>
        <w:t>ASN.1:</w:t>
      </w:r>
      <w:r w:rsidRPr="00CF5368">
        <w:rPr>
          <w:sz w:val="22"/>
          <w:szCs w:val="22"/>
        </w:rPr>
        <w:tab/>
        <w:t>03/2016</w:t>
      </w:r>
    </w:p>
    <w:p w:rsidR="00A246D3" w:rsidRDefault="00A246D3" w:rsidP="008B3BCC">
      <w:pPr>
        <w:pStyle w:val="BodyText"/>
        <w:rPr>
          <w:sz w:val="22"/>
          <w:szCs w:val="22"/>
        </w:rPr>
      </w:pPr>
    </w:p>
    <w:p w:rsidR="00990002" w:rsidRDefault="007F4780" w:rsidP="008B3BCC">
      <w:pPr>
        <w:pStyle w:val="BodyText"/>
        <w:rPr>
          <w:sz w:val="22"/>
          <w:szCs w:val="22"/>
        </w:rPr>
      </w:pPr>
      <w:r>
        <w:rPr>
          <w:sz w:val="22"/>
          <w:szCs w:val="22"/>
        </w:rPr>
        <w:t>AT&amp;T thinks that some items may need to be completed before the freeze dates, i</w:t>
      </w:r>
      <w:r w:rsidR="00990002">
        <w:rPr>
          <w:sz w:val="22"/>
          <w:szCs w:val="22"/>
        </w:rPr>
        <w:t>n particular for public safety. The UK Home Office would push for early completion for public safety work as the proposed timelines are tight and may not meet their deployment needs.</w:t>
      </w:r>
      <w:r w:rsidR="009933D7">
        <w:rPr>
          <w:sz w:val="22"/>
          <w:szCs w:val="22"/>
        </w:rPr>
        <w:t xml:space="preserve"> BlackBerry commented that work can finish before the freeze dates and e.g. Stage 3 can start the work before Stage 2 work has frozen.</w:t>
      </w:r>
      <w:r w:rsidR="000E2DDD">
        <w:rPr>
          <w:sz w:val="22"/>
          <w:szCs w:val="22"/>
        </w:rPr>
        <w:t xml:space="preserve"> The US Dept of Commerce agreed with this and stated that</w:t>
      </w:r>
      <w:r w:rsidR="00277D7C">
        <w:rPr>
          <w:sz w:val="22"/>
          <w:szCs w:val="22"/>
        </w:rPr>
        <w:t xml:space="preserve"> there is a need to advance work before the deadlines</w:t>
      </w:r>
      <w:r w:rsidR="000E2DDD">
        <w:rPr>
          <w:sz w:val="22"/>
          <w:szCs w:val="22"/>
        </w:rPr>
        <w:t>.</w:t>
      </w:r>
    </w:p>
    <w:p w:rsidR="00990002" w:rsidRDefault="00990002" w:rsidP="008B3BCC">
      <w:pPr>
        <w:pStyle w:val="BodyText"/>
        <w:rPr>
          <w:sz w:val="22"/>
          <w:szCs w:val="22"/>
        </w:rPr>
      </w:pPr>
    </w:p>
    <w:p w:rsidR="00E9302D" w:rsidRDefault="007F4780" w:rsidP="008B3BCC">
      <w:pPr>
        <w:pStyle w:val="BodyText"/>
        <w:rPr>
          <w:sz w:val="22"/>
          <w:szCs w:val="22"/>
        </w:rPr>
      </w:pPr>
      <w:r>
        <w:rPr>
          <w:sz w:val="22"/>
          <w:szCs w:val="22"/>
        </w:rPr>
        <w:t>The SA2 chairman suggested to have closer co-operation with RAN on cross-TSG items and to identify those early. Also, the work should be staggered so that not all work items complete at the freeze date.</w:t>
      </w:r>
      <w:r w:rsidR="00FE24F0">
        <w:rPr>
          <w:sz w:val="22"/>
          <w:szCs w:val="22"/>
        </w:rPr>
        <w:t xml:space="preserve"> The RAN chairman thinks this is a good idea and this should be investigated further.</w:t>
      </w:r>
    </w:p>
    <w:p w:rsidR="00E9302D" w:rsidRDefault="00E9302D" w:rsidP="008B3BCC">
      <w:pPr>
        <w:pStyle w:val="BodyText"/>
        <w:rPr>
          <w:sz w:val="22"/>
          <w:szCs w:val="22"/>
        </w:rPr>
      </w:pPr>
    </w:p>
    <w:p w:rsidR="00CF5368" w:rsidRDefault="00E9302D" w:rsidP="008B3BCC">
      <w:pPr>
        <w:pStyle w:val="BodyText"/>
        <w:rPr>
          <w:sz w:val="22"/>
          <w:szCs w:val="22"/>
        </w:rPr>
      </w:pPr>
      <w:r>
        <w:rPr>
          <w:sz w:val="22"/>
          <w:szCs w:val="22"/>
        </w:rPr>
        <w:t xml:space="preserve">BlackBerry raised the issue that freezing Stage 1 does not stop new work coming from other sources that will need time in Stage 2 and that perhaps </w:t>
      </w:r>
      <w:r w:rsidR="00947564">
        <w:rPr>
          <w:sz w:val="22"/>
          <w:szCs w:val="22"/>
        </w:rPr>
        <w:t xml:space="preserve">time in Stage 2 </w:t>
      </w:r>
      <w:r>
        <w:rPr>
          <w:sz w:val="22"/>
          <w:szCs w:val="22"/>
        </w:rPr>
        <w:t xml:space="preserve">must be </w:t>
      </w:r>
      <w:r w:rsidR="00947564">
        <w:rPr>
          <w:sz w:val="22"/>
          <w:szCs w:val="22"/>
        </w:rPr>
        <w:t xml:space="preserve">requested before </w:t>
      </w:r>
      <w:r>
        <w:rPr>
          <w:sz w:val="22"/>
          <w:szCs w:val="22"/>
        </w:rPr>
        <w:t xml:space="preserve">the Stage 2 freeze. </w:t>
      </w:r>
      <w:r w:rsidR="00A15F38">
        <w:rPr>
          <w:sz w:val="22"/>
          <w:szCs w:val="22"/>
        </w:rPr>
        <w:t>The RAN chairman explained that the Stage 2 freeze in RAN is equivalent to the Stage 3 freeze in SA, and so there is a mismatch between RAN and SA2 deadlines.</w:t>
      </w:r>
      <w:r w:rsidR="00993D14">
        <w:rPr>
          <w:sz w:val="22"/>
          <w:szCs w:val="22"/>
        </w:rPr>
        <w:t xml:space="preserve"> However, it was suggested to continue with this mismatch for now and fix any issues as they arise.</w:t>
      </w:r>
    </w:p>
    <w:p w:rsidR="00E9302D" w:rsidRDefault="00E9302D" w:rsidP="008B3BCC">
      <w:pPr>
        <w:pStyle w:val="BodyText"/>
        <w:rPr>
          <w:sz w:val="22"/>
          <w:szCs w:val="22"/>
        </w:rPr>
      </w:pPr>
    </w:p>
    <w:p w:rsidR="00B6289B" w:rsidRDefault="00B6289B" w:rsidP="008B3BCC">
      <w:pPr>
        <w:pStyle w:val="BodyText"/>
        <w:rPr>
          <w:sz w:val="22"/>
          <w:szCs w:val="22"/>
        </w:rPr>
      </w:pPr>
      <w:r>
        <w:rPr>
          <w:sz w:val="22"/>
          <w:szCs w:val="22"/>
        </w:rPr>
        <w:t>Orange was of the opinion that there will always be a need for exceptions and that the freeze date for Stage 1 should be 3 months earlier. The SA1 chairman suggested that some parts of the Stage 1 work can be finished before the freeze date to allow Stage 2 to start work earlier.</w:t>
      </w:r>
    </w:p>
    <w:p w:rsidR="007F4780" w:rsidRDefault="007F4780" w:rsidP="008B3BCC">
      <w:pPr>
        <w:pStyle w:val="BodyText"/>
        <w:rPr>
          <w:sz w:val="22"/>
          <w:szCs w:val="22"/>
        </w:rPr>
      </w:pPr>
    </w:p>
    <w:p w:rsidR="00CE31EE" w:rsidRDefault="000A7093" w:rsidP="008B3BCC">
      <w:pPr>
        <w:pStyle w:val="BodyText"/>
        <w:rPr>
          <w:rFonts w:cs="Arial"/>
          <w:sz w:val="22"/>
          <w:szCs w:val="22"/>
        </w:rPr>
      </w:pPr>
      <w:r>
        <w:rPr>
          <w:rFonts w:cs="Arial"/>
          <w:b/>
          <w:sz w:val="22"/>
          <w:szCs w:val="22"/>
        </w:rPr>
        <w:t>Conclusion</w:t>
      </w:r>
      <w:r w:rsidR="00CE31EE" w:rsidRPr="00CE31EE">
        <w:rPr>
          <w:rFonts w:cs="Arial"/>
          <w:b/>
          <w:sz w:val="22"/>
          <w:szCs w:val="22"/>
        </w:rPr>
        <w:t>:</w:t>
      </w:r>
      <w:r w:rsidR="00CE31EE" w:rsidRPr="00CE31EE">
        <w:rPr>
          <w:rFonts w:cs="Arial"/>
          <w:sz w:val="22"/>
          <w:szCs w:val="22"/>
        </w:rPr>
        <w:t xml:space="preserve"> </w:t>
      </w:r>
    </w:p>
    <w:p w:rsidR="00FE1735" w:rsidRDefault="00FE1735" w:rsidP="008B3BCC">
      <w:pPr>
        <w:pStyle w:val="BodyText"/>
        <w:rPr>
          <w:rFonts w:cs="Arial"/>
          <w:b/>
          <w:sz w:val="22"/>
          <w:szCs w:val="22"/>
        </w:rPr>
      </w:pPr>
    </w:p>
    <w:p w:rsidR="000A7093" w:rsidRPr="00E965A4" w:rsidRDefault="000A7093" w:rsidP="008B3BCC">
      <w:pPr>
        <w:pStyle w:val="BodyText"/>
        <w:rPr>
          <w:rFonts w:cs="Arial"/>
          <w:b/>
          <w:sz w:val="22"/>
          <w:szCs w:val="22"/>
        </w:rPr>
      </w:pPr>
      <w:r w:rsidRPr="00E965A4">
        <w:rPr>
          <w:rFonts w:cs="Arial"/>
          <w:b/>
          <w:sz w:val="22"/>
          <w:szCs w:val="22"/>
        </w:rPr>
        <w:t>Release 13 Stage 1 freeze date is confirmed as 09/2014.</w:t>
      </w:r>
    </w:p>
    <w:p w:rsidR="00FE1735" w:rsidRDefault="00FE1735" w:rsidP="008B3BCC">
      <w:pPr>
        <w:pStyle w:val="BodyText"/>
        <w:rPr>
          <w:rFonts w:cs="Arial"/>
          <w:sz w:val="22"/>
          <w:szCs w:val="22"/>
        </w:rPr>
      </w:pPr>
    </w:p>
    <w:p w:rsidR="000A7093" w:rsidRDefault="000A7093" w:rsidP="008B3BCC">
      <w:pPr>
        <w:pStyle w:val="BodyText"/>
        <w:rPr>
          <w:rFonts w:cs="Arial"/>
          <w:sz w:val="22"/>
          <w:szCs w:val="22"/>
        </w:rPr>
      </w:pPr>
      <w:r>
        <w:rPr>
          <w:rFonts w:cs="Arial"/>
          <w:sz w:val="22"/>
          <w:szCs w:val="22"/>
        </w:rPr>
        <w:t xml:space="preserve">The freeze dates for other stages are </w:t>
      </w:r>
      <w:r w:rsidRPr="00DD13FD">
        <w:rPr>
          <w:rFonts w:cs="Arial"/>
          <w:b/>
          <w:sz w:val="22"/>
          <w:szCs w:val="22"/>
        </w:rPr>
        <w:t>tentative</w:t>
      </w:r>
      <w:r>
        <w:rPr>
          <w:rFonts w:cs="Arial"/>
          <w:sz w:val="22"/>
          <w:szCs w:val="22"/>
        </w:rPr>
        <w:t xml:space="preserve"> and will be </w:t>
      </w:r>
      <w:r w:rsidR="00692376">
        <w:rPr>
          <w:rFonts w:cs="Arial"/>
        </w:rPr>
        <w:t xml:space="preserve">re-visited and </w:t>
      </w:r>
      <w:r>
        <w:rPr>
          <w:rFonts w:cs="Arial"/>
          <w:sz w:val="22"/>
          <w:szCs w:val="22"/>
        </w:rPr>
        <w:t>confirmed in March SA plenary. The tentative dates are:</w:t>
      </w:r>
    </w:p>
    <w:p w:rsidR="000A7093" w:rsidRPr="000A7093" w:rsidRDefault="000A7093" w:rsidP="000A7093">
      <w:pPr>
        <w:pStyle w:val="BodyText"/>
        <w:rPr>
          <w:rFonts w:cs="Arial"/>
          <w:sz w:val="22"/>
          <w:szCs w:val="22"/>
        </w:rPr>
      </w:pPr>
      <w:r>
        <w:rPr>
          <w:rFonts w:cs="Arial"/>
          <w:sz w:val="22"/>
          <w:szCs w:val="22"/>
        </w:rPr>
        <w:t>Stage 2:</w:t>
      </w:r>
      <w:r>
        <w:rPr>
          <w:rFonts w:cs="Arial"/>
          <w:sz w:val="22"/>
          <w:szCs w:val="22"/>
        </w:rPr>
        <w:tab/>
      </w:r>
      <w:r w:rsidRPr="000A7093">
        <w:rPr>
          <w:rFonts w:cs="Arial"/>
          <w:sz w:val="22"/>
          <w:szCs w:val="22"/>
        </w:rPr>
        <w:t>06/2015</w:t>
      </w:r>
    </w:p>
    <w:p w:rsidR="000A7093" w:rsidRPr="000A7093" w:rsidRDefault="000A7093" w:rsidP="000A7093">
      <w:pPr>
        <w:pStyle w:val="BodyText"/>
        <w:rPr>
          <w:rFonts w:cs="Arial"/>
          <w:sz w:val="22"/>
          <w:szCs w:val="22"/>
        </w:rPr>
      </w:pPr>
      <w:r>
        <w:rPr>
          <w:rFonts w:cs="Arial"/>
          <w:sz w:val="22"/>
          <w:szCs w:val="22"/>
        </w:rPr>
        <w:t>Stage 3:</w:t>
      </w:r>
      <w:r>
        <w:rPr>
          <w:rFonts w:cs="Arial"/>
          <w:sz w:val="22"/>
          <w:szCs w:val="22"/>
        </w:rPr>
        <w:tab/>
      </w:r>
      <w:r w:rsidRPr="000A7093">
        <w:rPr>
          <w:rFonts w:cs="Arial"/>
          <w:sz w:val="22"/>
          <w:szCs w:val="22"/>
        </w:rPr>
        <w:t>12/2015</w:t>
      </w:r>
    </w:p>
    <w:p w:rsidR="000A7093" w:rsidRPr="00CE31EE" w:rsidRDefault="000A7093" w:rsidP="000A7093">
      <w:pPr>
        <w:pStyle w:val="BodyText"/>
        <w:rPr>
          <w:rFonts w:cs="Arial"/>
          <w:sz w:val="22"/>
          <w:szCs w:val="22"/>
        </w:rPr>
      </w:pPr>
      <w:r>
        <w:rPr>
          <w:rFonts w:cs="Arial"/>
          <w:sz w:val="22"/>
          <w:szCs w:val="22"/>
        </w:rPr>
        <w:t>ASN.1:</w:t>
      </w:r>
      <w:r>
        <w:rPr>
          <w:rFonts w:cs="Arial"/>
          <w:sz w:val="22"/>
          <w:szCs w:val="22"/>
        </w:rPr>
        <w:tab/>
      </w:r>
      <w:r>
        <w:rPr>
          <w:rFonts w:cs="Arial"/>
          <w:sz w:val="22"/>
          <w:szCs w:val="22"/>
        </w:rPr>
        <w:tab/>
      </w:r>
      <w:r w:rsidRPr="000A7093">
        <w:rPr>
          <w:rFonts w:cs="Arial"/>
          <w:sz w:val="22"/>
          <w:szCs w:val="22"/>
        </w:rPr>
        <w:t>03/2016</w:t>
      </w:r>
    </w:p>
    <w:p w:rsidR="00CE31EE" w:rsidRDefault="00CE31EE" w:rsidP="008B3BCC">
      <w:pPr>
        <w:pStyle w:val="BodyText"/>
        <w:rPr>
          <w:sz w:val="22"/>
          <w:szCs w:val="22"/>
        </w:rPr>
      </w:pPr>
    </w:p>
    <w:p w:rsidR="00405729" w:rsidRPr="00405729" w:rsidRDefault="00405729" w:rsidP="008B3BCC">
      <w:pPr>
        <w:pStyle w:val="BodyText"/>
        <w:rPr>
          <w:i/>
          <w:sz w:val="22"/>
          <w:szCs w:val="22"/>
        </w:rPr>
      </w:pPr>
      <w:r w:rsidRPr="00405729">
        <w:rPr>
          <w:i/>
          <w:sz w:val="22"/>
          <w:szCs w:val="22"/>
        </w:rPr>
        <w:t xml:space="preserve">SA1 should consider </w:t>
      </w:r>
      <w:r w:rsidR="00A104C0">
        <w:rPr>
          <w:i/>
          <w:sz w:val="22"/>
          <w:szCs w:val="22"/>
        </w:rPr>
        <w:t xml:space="preserve">completing </w:t>
      </w:r>
      <w:r w:rsidRPr="00405729">
        <w:rPr>
          <w:i/>
          <w:sz w:val="22"/>
          <w:szCs w:val="22"/>
        </w:rPr>
        <w:t>portion</w:t>
      </w:r>
      <w:r w:rsidR="00A104C0">
        <w:rPr>
          <w:i/>
          <w:sz w:val="22"/>
          <w:szCs w:val="22"/>
        </w:rPr>
        <w:t>s</w:t>
      </w:r>
      <w:r w:rsidRPr="00405729">
        <w:rPr>
          <w:i/>
          <w:sz w:val="22"/>
          <w:szCs w:val="22"/>
        </w:rPr>
        <w:t xml:space="preserve"> of the public safety work before the Stage 1 freeze date to allow Stage 2 to start their corresponding work earlier.</w:t>
      </w:r>
    </w:p>
    <w:p w:rsidR="00405729" w:rsidRPr="00CE31EE" w:rsidRDefault="00405729" w:rsidP="008B3BCC">
      <w:pPr>
        <w:pStyle w:val="BodyText"/>
        <w:rPr>
          <w:sz w:val="22"/>
          <w:szCs w:val="22"/>
        </w:rPr>
      </w:pPr>
    </w:p>
    <w:p w:rsidR="00F375CF" w:rsidRPr="00235C9B" w:rsidRDefault="00F375CF" w:rsidP="00235C9B">
      <w:pPr>
        <w:pStyle w:val="Heading2"/>
      </w:pPr>
      <w:r w:rsidRPr="00E221BA">
        <w:t>5.</w:t>
      </w:r>
      <w:r>
        <w:t>2</w:t>
      </w:r>
      <w:r w:rsidRPr="00E221BA">
        <w:tab/>
      </w:r>
      <w:r w:rsidRPr="00235C9B">
        <w:t>Proposal for handling WIDs spanning multiple releases</w:t>
      </w:r>
    </w:p>
    <w:p w:rsidR="00F375CF" w:rsidRDefault="00EE4F50" w:rsidP="00680741">
      <w:pPr>
        <w:pStyle w:val="BodyText"/>
        <w:rPr>
          <w:sz w:val="22"/>
          <w:szCs w:val="22"/>
        </w:rPr>
      </w:pPr>
      <w:r>
        <w:t xml:space="preserve">Document titled as above in </w:t>
      </w:r>
      <w:hyperlink r:id="rId12" w:history="1">
        <w:r w:rsidR="00680741" w:rsidRPr="00CE31EE">
          <w:rPr>
            <w:rStyle w:val="Hyperlink"/>
            <w:sz w:val="22"/>
            <w:szCs w:val="22"/>
          </w:rPr>
          <w:t>SP-130557</w:t>
        </w:r>
      </w:hyperlink>
      <w:r w:rsidR="00680741" w:rsidRPr="00680741">
        <w:rPr>
          <w:sz w:val="22"/>
          <w:szCs w:val="22"/>
        </w:rPr>
        <w:t xml:space="preserve"> </w:t>
      </w:r>
      <w:r w:rsidR="00680741">
        <w:rPr>
          <w:sz w:val="22"/>
          <w:szCs w:val="22"/>
        </w:rPr>
        <w:t>from the SA1 chairman</w:t>
      </w:r>
      <w:r w:rsidR="00003BBD">
        <w:rPr>
          <w:sz w:val="22"/>
          <w:szCs w:val="22"/>
        </w:rPr>
        <w:t>, submitted for discussion</w:t>
      </w:r>
      <w:r w:rsidR="00ED077A">
        <w:rPr>
          <w:sz w:val="22"/>
          <w:szCs w:val="22"/>
        </w:rPr>
        <w:t>.</w:t>
      </w:r>
    </w:p>
    <w:p w:rsidR="00ED077A" w:rsidRDefault="00ED077A" w:rsidP="00680741">
      <w:pPr>
        <w:pStyle w:val="BodyText"/>
        <w:rPr>
          <w:b/>
          <w:sz w:val="22"/>
          <w:szCs w:val="22"/>
        </w:rPr>
      </w:pPr>
    </w:p>
    <w:p w:rsidR="00ED077A" w:rsidRPr="00ED077A" w:rsidRDefault="00ED077A" w:rsidP="00680741">
      <w:pPr>
        <w:pStyle w:val="BodyText"/>
        <w:rPr>
          <w:b/>
          <w:sz w:val="22"/>
          <w:szCs w:val="22"/>
        </w:rPr>
      </w:pPr>
      <w:r w:rsidRPr="00ED077A">
        <w:rPr>
          <w:b/>
          <w:sz w:val="22"/>
          <w:szCs w:val="22"/>
        </w:rPr>
        <w:t>Discussion:</w:t>
      </w:r>
    </w:p>
    <w:p w:rsidR="00ED077A" w:rsidRDefault="00A409B6" w:rsidP="00680741">
      <w:pPr>
        <w:pStyle w:val="BodyText"/>
        <w:rPr>
          <w:sz w:val="22"/>
          <w:szCs w:val="22"/>
        </w:rPr>
      </w:pPr>
      <w:r>
        <w:rPr>
          <w:sz w:val="22"/>
          <w:szCs w:val="22"/>
        </w:rPr>
        <w:t>Deutsche Telekom asked if there were instances where companies wanted to keep the Stage 1 requirements but did not want to do Stage 2/3 work. The SA1 chairman explained that this was not the issue</w:t>
      </w:r>
      <w:r w:rsidR="00DD282A">
        <w:rPr>
          <w:sz w:val="22"/>
          <w:szCs w:val="22"/>
        </w:rPr>
        <w:t>.</w:t>
      </w:r>
      <w:r>
        <w:rPr>
          <w:sz w:val="22"/>
          <w:szCs w:val="22"/>
        </w:rPr>
        <w:t xml:space="preserve"> </w:t>
      </w:r>
      <w:r w:rsidR="00DD282A">
        <w:rPr>
          <w:sz w:val="22"/>
          <w:szCs w:val="22"/>
        </w:rPr>
        <w:t xml:space="preserve">Instead, </w:t>
      </w:r>
      <w:r>
        <w:rPr>
          <w:sz w:val="22"/>
          <w:szCs w:val="22"/>
        </w:rPr>
        <w:t xml:space="preserve">the problem is that </w:t>
      </w:r>
      <w:r w:rsidR="0055471D">
        <w:rPr>
          <w:sz w:val="22"/>
          <w:szCs w:val="22"/>
        </w:rPr>
        <w:t xml:space="preserve">one set of companies could not agree </w:t>
      </w:r>
      <w:r>
        <w:rPr>
          <w:sz w:val="22"/>
          <w:szCs w:val="22"/>
        </w:rPr>
        <w:t>to continue the work in the next release</w:t>
      </w:r>
      <w:r w:rsidR="00DD282A">
        <w:rPr>
          <w:sz w:val="22"/>
          <w:szCs w:val="22"/>
        </w:rPr>
        <w:t>.</w:t>
      </w:r>
      <w:r>
        <w:rPr>
          <w:sz w:val="22"/>
          <w:szCs w:val="22"/>
        </w:rPr>
        <w:t xml:space="preserve"> </w:t>
      </w:r>
      <w:r w:rsidR="00DD282A">
        <w:rPr>
          <w:sz w:val="22"/>
          <w:szCs w:val="22"/>
        </w:rPr>
        <w:t>A</w:t>
      </w:r>
      <w:r>
        <w:rPr>
          <w:sz w:val="22"/>
          <w:szCs w:val="22"/>
        </w:rPr>
        <w:t>t the same time</w:t>
      </w:r>
      <w:r w:rsidR="00DD282A">
        <w:rPr>
          <w:sz w:val="22"/>
          <w:szCs w:val="22"/>
        </w:rPr>
        <w:t>,</w:t>
      </w:r>
      <w:r>
        <w:rPr>
          <w:sz w:val="22"/>
          <w:szCs w:val="22"/>
        </w:rPr>
        <w:t xml:space="preserve"> </w:t>
      </w:r>
      <w:r w:rsidR="0055471D">
        <w:rPr>
          <w:sz w:val="22"/>
          <w:szCs w:val="22"/>
        </w:rPr>
        <w:t xml:space="preserve">a different set of companies could not agree </w:t>
      </w:r>
      <w:r>
        <w:rPr>
          <w:sz w:val="22"/>
          <w:szCs w:val="22"/>
        </w:rPr>
        <w:t>to remove the Stage 1 requirements.</w:t>
      </w:r>
      <w:r w:rsidR="00531704">
        <w:rPr>
          <w:sz w:val="22"/>
          <w:szCs w:val="22"/>
        </w:rPr>
        <w:t xml:space="preserve"> The SA chairman commented that there could be objections to a CR to remove requirements, which is the problem.</w:t>
      </w:r>
    </w:p>
    <w:p w:rsidR="00531704" w:rsidRDefault="00531704" w:rsidP="00680741">
      <w:pPr>
        <w:pStyle w:val="BodyText"/>
        <w:rPr>
          <w:sz w:val="22"/>
          <w:szCs w:val="22"/>
        </w:rPr>
      </w:pPr>
    </w:p>
    <w:p w:rsidR="00953B7C" w:rsidRDefault="00953B7C" w:rsidP="00680741">
      <w:pPr>
        <w:pStyle w:val="BodyText"/>
        <w:rPr>
          <w:sz w:val="22"/>
          <w:szCs w:val="22"/>
        </w:rPr>
      </w:pPr>
      <w:r>
        <w:rPr>
          <w:sz w:val="22"/>
          <w:szCs w:val="22"/>
        </w:rPr>
        <w:lastRenderedPageBreak/>
        <w:t>The SA2 chairman's view is that there are requirements that will not be fulfilled because they are not implementable, carrying over requirements blindly does not make sense.</w:t>
      </w:r>
    </w:p>
    <w:p w:rsidR="007C519B" w:rsidRDefault="007C519B" w:rsidP="00680741">
      <w:pPr>
        <w:pStyle w:val="BodyText"/>
        <w:rPr>
          <w:sz w:val="22"/>
          <w:szCs w:val="22"/>
        </w:rPr>
      </w:pPr>
    </w:p>
    <w:p w:rsidR="006013BC" w:rsidRDefault="007C519B" w:rsidP="00680741">
      <w:pPr>
        <w:pStyle w:val="BodyText"/>
        <w:rPr>
          <w:sz w:val="22"/>
          <w:szCs w:val="22"/>
        </w:rPr>
      </w:pPr>
      <w:r>
        <w:rPr>
          <w:sz w:val="22"/>
          <w:szCs w:val="22"/>
        </w:rPr>
        <w:t>Huawei asked if there was any conclusion on the number of times a requirement is carried over before they are reported. The SA chairman said that this should be on a case-by-case basis</w:t>
      </w:r>
      <w:r w:rsidR="004D7369">
        <w:rPr>
          <w:sz w:val="22"/>
          <w:szCs w:val="22"/>
        </w:rPr>
        <w:t xml:space="preserve"> so the number should remain undefined</w:t>
      </w:r>
      <w:r w:rsidR="006013BC">
        <w:rPr>
          <w:sz w:val="22"/>
          <w:szCs w:val="22"/>
        </w:rPr>
        <w:t>.</w:t>
      </w:r>
    </w:p>
    <w:p w:rsidR="006013BC" w:rsidRDefault="006013BC" w:rsidP="00680741">
      <w:pPr>
        <w:pStyle w:val="BodyText"/>
        <w:rPr>
          <w:sz w:val="22"/>
          <w:szCs w:val="22"/>
        </w:rPr>
      </w:pPr>
    </w:p>
    <w:p w:rsidR="006013BC" w:rsidRPr="006013BC" w:rsidRDefault="006013BC" w:rsidP="00680741">
      <w:pPr>
        <w:pStyle w:val="BodyText"/>
        <w:rPr>
          <w:b/>
          <w:sz w:val="22"/>
          <w:szCs w:val="22"/>
        </w:rPr>
      </w:pPr>
      <w:r w:rsidRPr="003757F0">
        <w:rPr>
          <w:b/>
          <w:sz w:val="22"/>
          <w:szCs w:val="22"/>
          <w:u w:val="single"/>
        </w:rPr>
        <w:t>Conclusion</w:t>
      </w:r>
      <w:r w:rsidRPr="006013BC">
        <w:rPr>
          <w:b/>
          <w:sz w:val="22"/>
          <w:szCs w:val="22"/>
        </w:rPr>
        <w:t>:</w:t>
      </w:r>
    </w:p>
    <w:p w:rsidR="00953B7C" w:rsidRPr="00680741" w:rsidRDefault="006013BC" w:rsidP="00680741">
      <w:pPr>
        <w:pStyle w:val="BodyText"/>
        <w:rPr>
          <w:sz w:val="22"/>
          <w:szCs w:val="22"/>
        </w:rPr>
      </w:pPr>
      <w:r>
        <w:rPr>
          <w:sz w:val="22"/>
          <w:szCs w:val="22"/>
        </w:rPr>
        <w:t>The SA chairman</w:t>
      </w:r>
      <w:r w:rsidR="007C519B">
        <w:rPr>
          <w:sz w:val="22"/>
          <w:szCs w:val="22"/>
        </w:rPr>
        <w:t xml:space="preserve"> concluded that if no resolution could be found in SA1 on leftover requirements, SA will provide guidance</w:t>
      </w:r>
      <w:r w:rsidR="005968B4">
        <w:rPr>
          <w:sz w:val="22"/>
          <w:szCs w:val="22"/>
        </w:rPr>
        <w:t xml:space="preserve"> to SA1</w:t>
      </w:r>
      <w:r w:rsidR="007C519B">
        <w:rPr>
          <w:sz w:val="22"/>
          <w:szCs w:val="22"/>
        </w:rPr>
        <w:t>.</w:t>
      </w:r>
    </w:p>
    <w:p w:rsidR="00F375CF" w:rsidRPr="00680741" w:rsidRDefault="00F375CF" w:rsidP="00F375CF">
      <w:pPr>
        <w:pStyle w:val="BodyText"/>
        <w:rPr>
          <w:sz w:val="22"/>
          <w:szCs w:val="22"/>
        </w:rPr>
      </w:pPr>
    </w:p>
    <w:p w:rsidR="00C23178" w:rsidRPr="00E221BA" w:rsidRDefault="00C23178" w:rsidP="00235C9B">
      <w:pPr>
        <w:pStyle w:val="Heading2"/>
      </w:pPr>
      <w:r w:rsidRPr="00E221BA">
        <w:t>5.</w:t>
      </w:r>
      <w:r>
        <w:t>3</w:t>
      </w:r>
      <w:r w:rsidRPr="00E221BA">
        <w:tab/>
      </w:r>
      <w:r>
        <w:t>SA</w:t>
      </w:r>
      <w:r w:rsidRPr="00C23178">
        <w:t>1 output improvement proposals</w:t>
      </w:r>
    </w:p>
    <w:p w:rsidR="00C23178" w:rsidRDefault="00C23178" w:rsidP="00C23178">
      <w:pPr>
        <w:pStyle w:val="BodyText"/>
        <w:rPr>
          <w:sz w:val="22"/>
          <w:szCs w:val="22"/>
        </w:rPr>
      </w:pPr>
      <w:r>
        <w:t xml:space="preserve">Document titled as above in </w:t>
      </w:r>
      <w:hyperlink r:id="rId13" w:history="1">
        <w:r w:rsidRPr="00CE31EE">
          <w:rPr>
            <w:rStyle w:val="Hyperlink"/>
            <w:sz w:val="22"/>
            <w:szCs w:val="22"/>
          </w:rPr>
          <w:t>SP-13055</w:t>
        </w:r>
        <w:r>
          <w:rPr>
            <w:rStyle w:val="Hyperlink"/>
            <w:sz w:val="22"/>
            <w:szCs w:val="22"/>
          </w:rPr>
          <w:t>8</w:t>
        </w:r>
      </w:hyperlink>
      <w:r w:rsidRPr="00680741">
        <w:rPr>
          <w:sz w:val="22"/>
          <w:szCs w:val="22"/>
        </w:rPr>
        <w:t xml:space="preserve"> </w:t>
      </w:r>
      <w:r>
        <w:rPr>
          <w:sz w:val="22"/>
          <w:szCs w:val="22"/>
        </w:rPr>
        <w:t>from the SA1 chairman</w:t>
      </w:r>
      <w:r w:rsidR="00003BBD">
        <w:rPr>
          <w:sz w:val="22"/>
          <w:szCs w:val="22"/>
        </w:rPr>
        <w:t>, submitted for discussion</w:t>
      </w:r>
      <w:r>
        <w:rPr>
          <w:sz w:val="22"/>
          <w:szCs w:val="22"/>
        </w:rPr>
        <w:t>.</w:t>
      </w:r>
    </w:p>
    <w:p w:rsidR="00C23178" w:rsidRDefault="00C23178" w:rsidP="00C23178">
      <w:pPr>
        <w:pStyle w:val="BodyText"/>
        <w:rPr>
          <w:b/>
          <w:sz w:val="22"/>
          <w:szCs w:val="22"/>
        </w:rPr>
      </w:pPr>
    </w:p>
    <w:p w:rsidR="00C23178" w:rsidRPr="00ED077A" w:rsidRDefault="00C23178" w:rsidP="00C23178">
      <w:pPr>
        <w:pStyle w:val="BodyText"/>
        <w:rPr>
          <w:b/>
          <w:sz w:val="22"/>
          <w:szCs w:val="22"/>
        </w:rPr>
      </w:pPr>
      <w:r w:rsidRPr="00ED077A">
        <w:rPr>
          <w:b/>
          <w:sz w:val="22"/>
          <w:szCs w:val="22"/>
        </w:rPr>
        <w:t>Discussion:</w:t>
      </w:r>
    </w:p>
    <w:p w:rsidR="008B77B0" w:rsidRDefault="008B77B0" w:rsidP="008B77B0">
      <w:pPr>
        <w:pStyle w:val="BodyText"/>
        <w:rPr>
          <w:b/>
          <w:sz w:val="22"/>
          <w:szCs w:val="22"/>
        </w:rPr>
      </w:pPr>
    </w:p>
    <w:p w:rsidR="0036680B" w:rsidRDefault="0036680B" w:rsidP="008B77B0">
      <w:pPr>
        <w:pStyle w:val="BodyText"/>
      </w:pPr>
      <w:r>
        <w:t>Deutsche Telekom supported the SA1 improvements as SA2 can use the requirements more efficiently. However, Deutsche Telekom is concerned about the proposal to define core modules as this might not be useful in SA2, and suggested that a detailed service description would be more useful to allow SA2 to judge which are the core requirements.</w:t>
      </w:r>
      <w:r w:rsidR="00A96506">
        <w:t xml:space="preserve"> Intel and AT&amp;T have similar concerns about the core modules</w:t>
      </w:r>
      <w:r w:rsidR="00875695">
        <w:t xml:space="preserve"> as it may cause further difficulties, especially for more controversial topics</w:t>
      </w:r>
      <w:r w:rsidR="00A96506">
        <w:t>.</w:t>
      </w:r>
    </w:p>
    <w:p w:rsidR="0036680B" w:rsidRDefault="0036680B" w:rsidP="008B77B0">
      <w:pPr>
        <w:pStyle w:val="BodyText"/>
      </w:pPr>
    </w:p>
    <w:p w:rsidR="0036680B" w:rsidRDefault="0036680B" w:rsidP="008B77B0">
      <w:pPr>
        <w:pStyle w:val="BodyText"/>
      </w:pPr>
      <w:r>
        <w:t>The SA</w:t>
      </w:r>
      <w:r w:rsidR="000A5103">
        <w:t>2</w:t>
      </w:r>
      <w:r>
        <w:t xml:space="preserve"> Chairman supported </w:t>
      </w:r>
      <w:r w:rsidR="000A5103">
        <w:t>the proposal on core modules</w:t>
      </w:r>
      <w:r w:rsidR="000304AF">
        <w:t xml:space="preserve">, indicating that both the service description and core module would result in the definition of </w:t>
      </w:r>
      <w:r w:rsidR="00ED39C8">
        <w:t>the core service</w:t>
      </w:r>
      <w:r w:rsidR="000A5103">
        <w:t xml:space="preserve">. Also, the </w:t>
      </w:r>
      <w:r>
        <w:t>description of supported scenarios in SA1 as otherwise the analysis needs to be done in SA2 which uses valuable Stage 2 resources.</w:t>
      </w:r>
    </w:p>
    <w:p w:rsidR="006C7B40" w:rsidRDefault="006C7B40" w:rsidP="008B77B0">
      <w:pPr>
        <w:pStyle w:val="BodyText"/>
      </w:pPr>
    </w:p>
    <w:p w:rsidR="006C7B40" w:rsidRDefault="006C7B40" w:rsidP="008B77B0">
      <w:pPr>
        <w:pStyle w:val="BodyText"/>
      </w:pPr>
      <w:r>
        <w:t>The SA chairman explained that defining core modules gives SA1 more mandate to help throttling the release content.</w:t>
      </w:r>
    </w:p>
    <w:p w:rsidR="00A135F7" w:rsidRDefault="00A135F7" w:rsidP="008B77B0">
      <w:pPr>
        <w:pStyle w:val="BodyText"/>
      </w:pPr>
    </w:p>
    <w:p w:rsidR="00A135F7" w:rsidRDefault="00A135F7" w:rsidP="008B77B0">
      <w:pPr>
        <w:pStyle w:val="BodyText"/>
      </w:pPr>
      <w:r>
        <w:t>Broadcom and China Mobile support all the proposals, especially the core modules</w:t>
      </w:r>
      <w:r w:rsidR="00964DBD">
        <w:t>. China Mobile suggests that a compromise is for SA1 to propose core modules and SA to have the final say. This then gives a mandate for Stage 2/3 working groups to follow.</w:t>
      </w:r>
      <w:r w:rsidR="00A60321">
        <w:t xml:space="preserve"> Huawei suggested that while it is good for SA1 to define the core modules, prioritisation is something to be done </w:t>
      </w:r>
      <w:r w:rsidR="002E3EDE">
        <w:t xml:space="preserve">by </w:t>
      </w:r>
      <w:r w:rsidR="00A60321">
        <w:t>SA</w:t>
      </w:r>
      <w:r w:rsidR="00D02EEA">
        <w:t>.</w:t>
      </w:r>
    </w:p>
    <w:p w:rsidR="006C646B" w:rsidRDefault="006C646B" w:rsidP="008B77B0">
      <w:pPr>
        <w:pStyle w:val="BodyText"/>
      </w:pPr>
    </w:p>
    <w:p w:rsidR="006C646B" w:rsidRPr="00A60321" w:rsidRDefault="006C646B" w:rsidP="008B77B0">
      <w:pPr>
        <w:pStyle w:val="BodyText"/>
        <w:rPr>
          <w:b/>
        </w:rPr>
      </w:pPr>
      <w:r w:rsidRPr="003757F0">
        <w:rPr>
          <w:b/>
          <w:u w:val="single"/>
        </w:rPr>
        <w:t>Conclusion</w:t>
      </w:r>
      <w:r w:rsidRPr="00A60321">
        <w:rPr>
          <w:b/>
        </w:rPr>
        <w:t>:</w:t>
      </w:r>
    </w:p>
    <w:p w:rsidR="006C646B" w:rsidRDefault="006C646B" w:rsidP="008B77B0">
      <w:pPr>
        <w:pStyle w:val="BodyText"/>
        <w:rPr>
          <w:b/>
          <w:sz w:val="22"/>
          <w:szCs w:val="22"/>
        </w:rPr>
      </w:pPr>
      <w:r>
        <w:t>The SA chairman concluded that there is wide support for the proposals</w:t>
      </w:r>
      <w:r w:rsidR="00A60321">
        <w:t xml:space="preserve">. More time </w:t>
      </w:r>
      <w:r w:rsidR="00EE4978">
        <w:t xml:space="preserve">may be </w:t>
      </w:r>
      <w:r w:rsidR="00A60321">
        <w:t xml:space="preserve">needed in SA1 to do </w:t>
      </w:r>
      <w:r w:rsidR="00EE4978">
        <w:t>the core modules</w:t>
      </w:r>
      <w:r w:rsidR="00A60321">
        <w:t>, but this should save time in downstream groups.</w:t>
      </w:r>
      <w:r>
        <w:t xml:space="preserve"> </w:t>
      </w:r>
      <w:r w:rsidR="00105CE8">
        <w:t>The SA chairman also commented that a cultural shift in SA1 is needed to make this work.</w:t>
      </w:r>
    </w:p>
    <w:p w:rsidR="00A135F7" w:rsidRDefault="00A135F7" w:rsidP="008B77B0">
      <w:pPr>
        <w:pStyle w:val="BodyText"/>
        <w:rPr>
          <w:b/>
          <w:sz w:val="22"/>
          <w:szCs w:val="22"/>
        </w:rPr>
      </w:pPr>
    </w:p>
    <w:p w:rsidR="002D20F1" w:rsidRPr="00E221BA" w:rsidRDefault="009A27E5" w:rsidP="00235C9B">
      <w:pPr>
        <w:pStyle w:val="Heading2"/>
      </w:pPr>
      <w:r>
        <w:t>5.4</w:t>
      </w:r>
      <w:r w:rsidR="002D20F1" w:rsidRPr="00E221BA">
        <w:tab/>
      </w:r>
      <w:r w:rsidR="002D20F1">
        <w:t>Liaison Statements related to SA1 work</w:t>
      </w:r>
    </w:p>
    <w:p w:rsidR="002D20F1" w:rsidRPr="00E221BA" w:rsidRDefault="00885ECA" w:rsidP="00885ECA">
      <w:pPr>
        <w:numPr>
          <w:ilvl w:val="0"/>
          <w:numId w:val="14"/>
        </w:numPr>
        <w:rPr>
          <w:rFonts w:ascii="Arial" w:hAnsi="Arial" w:cs="Arial"/>
        </w:rPr>
      </w:pPr>
      <w:r w:rsidRPr="00885ECA">
        <w:rPr>
          <w:rFonts w:ascii="Arial" w:hAnsi="Arial" w:cs="Arial"/>
          <w:b/>
        </w:rPr>
        <w:t>LS from SA WG5</w:t>
      </w:r>
      <w:r w:rsidRPr="00855262">
        <w:rPr>
          <w:rFonts w:ascii="Arial" w:hAnsi="Arial" w:cs="Arial"/>
          <w:b/>
        </w:rPr>
        <w:t xml:space="preserve"> </w:t>
      </w:r>
      <w:r>
        <w:rPr>
          <w:rFonts w:ascii="Arial" w:hAnsi="Arial" w:cs="Arial"/>
          <w:b/>
        </w:rPr>
        <w:t>to ETSI ISG NFV</w:t>
      </w:r>
      <w:r w:rsidR="003B051A">
        <w:rPr>
          <w:rFonts w:ascii="Arial" w:hAnsi="Arial" w:cs="Arial"/>
          <w:b/>
        </w:rPr>
        <w:t>, copied to SA and SA1</w:t>
      </w:r>
      <w:r>
        <w:rPr>
          <w:rFonts w:ascii="Arial" w:hAnsi="Arial" w:cs="Arial"/>
          <w:b/>
        </w:rPr>
        <w:t xml:space="preserve"> </w:t>
      </w:r>
      <w:r w:rsidR="00855262" w:rsidRPr="00855262">
        <w:rPr>
          <w:rFonts w:ascii="Arial" w:hAnsi="Arial" w:cs="Arial"/>
          <w:b/>
        </w:rPr>
        <w:t>(</w:t>
      </w:r>
      <w:hyperlink r:id="rId14" w:history="1">
        <w:r w:rsidR="00855262" w:rsidRPr="002E217A">
          <w:rPr>
            <w:rStyle w:val="Hyperlink"/>
            <w:rFonts w:ascii="Arial" w:hAnsi="Arial" w:cs="Arial"/>
            <w:b/>
          </w:rPr>
          <w:t>SP-130</w:t>
        </w:r>
        <w:r>
          <w:rPr>
            <w:rStyle w:val="Hyperlink"/>
            <w:rFonts w:ascii="Arial" w:hAnsi="Arial" w:cs="Arial"/>
            <w:b/>
          </w:rPr>
          <w:t>685</w:t>
        </w:r>
      </w:hyperlink>
      <w:r w:rsidR="00855262" w:rsidRPr="00855262">
        <w:rPr>
          <w:rFonts w:ascii="Arial" w:hAnsi="Arial" w:cs="Arial"/>
          <w:b/>
        </w:rPr>
        <w:t>)</w:t>
      </w:r>
      <w:r w:rsidRPr="00885ECA">
        <w:rPr>
          <w:rFonts w:ascii="Arial" w:hAnsi="Arial" w:cs="Arial"/>
          <w:b/>
        </w:rPr>
        <w:t>: Management of Virtualized Network</w:t>
      </w:r>
    </w:p>
    <w:p w:rsidR="00143F17" w:rsidRDefault="00143F17" w:rsidP="003C369E">
      <w:pPr>
        <w:spacing w:after="0" w:line="240" w:lineRule="auto"/>
        <w:ind w:left="357"/>
        <w:rPr>
          <w:rFonts w:ascii="Arial" w:hAnsi="Arial" w:cs="Arial"/>
        </w:rPr>
      </w:pPr>
      <w:r>
        <w:rPr>
          <w:rFonts w:ascii="Arial" w:hAnsi="Arial" w:cs="Arial"/>
        </w:rPr>
        <w:t>SA5 provides some background information on their work to ETSI ISG NFV.</w:t>
      </w:r>
    </w:p>
    <w:p w:rsidR="00143F17" w:rsidRPr="00143F17" w:rsidRDefault="00143F17" w:rsidP="003C369E">
      <w:pPr>
        <w:spacing w:after="0" w:line="240" w:lineRule="auto"/>
        <w:ind w:left="357"/>
        <w:rPr>
          <w:rFonts w:ascii="Arial" w:hAnsi="Arial" w:cs="Arial"/>
        </w:rPr>
      </w:pPr>
    </w:p>
    <w:p w:rsidR="00CA1612" w:rsidRDefault="00975060" w:rsidP="003C369E">
      <w:pPr>
        <w:spacing w:after="0" w:line="240" w:lineRule="auto"/>
        <w:ind w:left="357"/>
        <w:rPr>
          <w:rFonts w:ascii="Arial" w:hAnsi="Arial" w:cs="Arial"/>
        </w:rPr>
      </w:pPr>
      <w:r>
        <w:rPr>
          <w:rFonts w:ascii="Arial" w:hAnsi="Arial" w:cs="Arial"/>
          <w:b/>
        </w:rPr>
        <w:t>Comment</w:t>
      </w:r>
      <w:r w:rsidR="002D20F1" w:rsidRPr="00CA7067">
        <w:rPr>
          <w:rFonts w:ascii="Arial" w:hAnsi="Arial" w:cs="Arial"/>
        </w:rPr>
        <w:t>:</w:t>
      </w:r>
    </w:p>
    <w:p w:rsidR="003C369E" w:rsidRDefault="003B4BEE" w:rsidP="003C369E">
      <w:pPr>
        <w:spacing w:after="0" w:line="240" w:lineRule="auto"/>
        <w:ind w:left="357"/>
        <w:rPr>
          <w:rFonts w:ascii="Arial" w:hAnsi="Arial" w:cs="Arial"/>
        </w:rPr>
      </w:pPr>
      <w:r w:rsidRPr="000B2F56">
        <w:rPr>
          <w:rFonts w:ascii="Arial" w:hAnsi="Arial" w:cs="Arial"/>
        </w:rPr>
        <w:t xml:space="preserve">The SA chairman explained that as there were proposals related to virtualisation in SA1 and SA5 in their last meetings, a holistic handling of this topic is needed. </w:t>
      </w:r>
      <w:r w:rsidR="000B2F56" w:rsidRPr="000B2F56">
        <w:rPr>
          <w:rFonts w:ascii="Arial" w:hAnsi="Arial" w:cs="Arial"/>
        </w:rPr>
        <w:t xml:space="preserve">The ETSI ISG NFV leadership will be invited to attend the </w:t>
      </w:r>
      <w:r w:rsidR="002957C8" w:rsidRPr="000B2F56">
        <w:rPr>
          <w:rFonts w:ascii="Arial" w:hAnsi="Arial" w:cs="Arial"/>
        </w:rPr>
        <w:t xml:space="preserve">March SA plenary </w:t>
      </w:r>
      <w:r w:rsidR="000B2F56" w:rsidRPr="000B2F56">
        <w:rPr>
          <w:rFonts w:ascii="Arial" w:hAnsi="Arial" w:cs="Arial"/>
        </w:rPr>
        <w:t xml:space="preserve">(Wednesday afternoon) </w:t>
      </w:r>
      <w:r w:rsidR="002957C8" w:rsidRPr="000B2F56">
        <w:rPr>
          <w:rFonts w:ascii="Arial" w:hAnsi="Arial" w:cs="Arial"/>
        </w:rPr>
        <w:t>and present their results</w:t>
      </w:r>
      <w:r w:rsidR="002957C8">
        <w:rPr>
          <w:rFonts w:ascii="Arial" w:hAnsi="Arial" w:cs="Arial"/>
        </w:rPr>
        <w:t xml:space="preserve">. A discussion will follow to </w:t>
      </w:r>
      <w:r w:rsidR="002957C8" w:rsidRPr="003222D3">
        <w:rPr>
          <w:rFonts w:ascii="Arial" w:hAnsi="Arial" w:cs="Arial"/>
          <w:b/>
        </w:rPr>
        <w:t>decide how to handle areas within 3GPP's scope</w:t>
      </w:r>
      <w:r w:rsidR="000876F0">
        <w:rPr>
          <w:rFonts w:ascii="Arial" w:hAnsi="Arial" w:cs="Arial"/>
        </w:rPr>
        <w:t>, and the SA chairman asks companies to prepare their views in advance of this discussion</w:t>
      </w:r>
      <w:r w:rsidR="002957C8">
        <w:rPr>
          <w:rFonts w:ascii="Arial" w:hAnsi="Arial" w:cs="Arial"/>
        </w:rPr>
        <w:t>.</w:t>
      </w:r>
    </w:p>
    <w:p w:rsidR="003C369E" w:rsidRPr="00E221BA" w:rsidRDefault="003C369E" w:rsidP="003C369E">
      <w:pPr>
        <w:spacing w:after="0" w:line="240" w:lineRule="auto"/>
        <w:ind w:left="357"/>
        <w:rPr>
          <w:rFonts w:ascii="Arial" w:hAnsi="Arial" w:cs="Arial"/>
        </w:rPr>
      </w:pPr>
    </w:p>
    <w:p w:rsidR="0013048C" w:rsidRPr="00E221BA" w:rsidRDefault="0013048C" w:rsidP="0013048C">
      <w:pPr>
        <w:numPr>
          <w:ilvl w:val="0"/>
          <w:numId w:val="14"/>
        </w:numPr>
        <w:rPr>
          <w:rFonts w:ascii="Arial" w:hAnsi="Arial" w:cs="Arial"/>
        </w:rPr>
      </w:pPr>
      <w:r w:rsidRPr="0013048C">
        <w:rPr>
          <w:rFonts w:ascii="Arial" w:hAnsi="Arial" w:cs="Arial"/>
          <w:b/>
        </w:rPr>
        <w:t>LS from TCCA CCBG Management Group</w:t>
      </w:r>
      <w:r w:rsidR="00061E5E">
        <w:rPr>
          <w:rFonts w:ascii="Arial" w:hAnsi="Arial" w:cs="Arial"/>
          <w:b/>
        </w:rPr>
        <w:t xml:space="preserve">, copied to SA1 </w:t>
      </w:r>
      <w:r w:rsidR="00061E5E" w:rsidRPr="00855262">
        <w:rPr>
          <w:rFonts w:ascii="Arial" w:hAnsi="Arial" w:cs="Arial"/>
          <w:b/>
        </w:rPr>
        <w:t>(</w:t>
      </w:r>
      <w:hyperlink r:id="rId15" w:history="1">
        <w:r w:rsidR="00061E5E" w:rsidRPr="002E217A">
          <w:rPr>
            <w:rStyle w:val="Hyperlink"/>
            <w:rFonts w:ascii="Arial" w:hAnsi="Arial" w:cs="Arial"/>
            <w:b/>
          </w:rPr>
          <w:t>SP-130</w:t>
        </w:r>
        <w:r w:rsidR="00061E5E">
          <w:rPr>
            <w:rStyle w:val="Hyperlink"/>
            <w:rFonts w:ascii="Arial" w:hAnsi="Arial" w:cs="Arial"/>
            <w:b/>
          </w:rPr>
          <w:t>708</w:t>
        </w:r>
      </w:hyperlink>
      <w:r w:rsidR="00061E5E" w:rsidRPr="00855262">
        <w:rPr>
          <w:rFonts w:ascii="Arial" w:hAnsi="Arial" w:cs="Arial"/>
          <w:b/>
        </w:rPr>
        <w:t>)</w:t>
      </w:r>
      <w:r w:rsidRPr="0013048C">
        <w:rPr>
          <w:rFonts w:ascii="Arial" w:hAnsi="Arial" w:cs="Arial"/>
          <w:b/>
        </w:rPr>
        <w:t>: Standardisation of Critical Communications over Broadband (v1.2)</w:t>
      </w:r>
    </w:p>
    <w:p w:rsidR="00565AD8" w:rsidRDefault="00565AD8" w:rsidP="0013048C">
      <w:pPr>
        <w:spacing w:after="0" w:line="240" w:lineRule="auto"/>
        <w:ind w:left="357"/>
        <w:rPr>
          <w:rFonts w:ascii="Arial" w:hAnsi="Arial" w:cs="Arial"/>
        </w:rPr>
      </w:pPr>
      <w:r>
        <w:rPr>
          <w:rFonts w:ascii="Arial" w:hAnsi="Arial" w:cs="Arial"/>
        </w:rPr>
        <w:t>TCCA CCBG liaison with ETSI TC TCCE related to their work on the standardisation of a critical communications application.</w:t>
      </w:r>
    </w:p>
    <w:p w:rsidR="00565AD8" w:rsidRPr="00565AD8" w:rsidRDefault="00565AD8" w:rsidP="0013048C">
      <w:pPr>
        <w:spacing w:after="0" w:line="240" w:lineRule="auto"/>
        <w:ind w:left="357"/>
        <w:rPr>
          <w:rFonts w:ascii="Arial" w:hAnsi="Arial" w:cs="Arial"/>
        </w:rPr>
      </w:pPr>
    </w:p>
    <w:p w:rsidR="0013048C" w:rsidRDefault="0013048C" w:rsidP="0013048C">
      <w:pPr>
        <w:spacing w:after="0" w:line="240" w:lineRule="auto"/>
        <w:ind w:left="357"/>
        <w:rPr>
          <w:rFonts w:ascii="Arial" w:hAnsi="Arial" w:cs="Arial"/>
        </w:rPr>
      </w:pPr>
      <w:r>
        <w:rPr>
          <w:rFonts w:ascii="Arial" w:hAnsi="Arial" w:cs="Arial"/>
          <w:b/>
        </w:rPr>
        <w:t>Comment</w:t>
      </w:r>
      <w:r w:rsidRPr="00CA7067">
        <w:rPr>
          <w:rFonts w:ascii="Arial" w:hAnsi="Arial" w:cs="Arial"/>
        </w:rPr>
        <w:t>:</w:t>
      </w:r>
    </w:p>
    <w:p w:rsidR="0013048C" w:rsidRDefault="00992CFE" w:rsidP="0013048C">
      <w:pPr>
        <w:spacing w:after="0" w:line="240" w:lineRule="auto"/>
        <w:ind w:left="357"/>
        <w:rPr>
          <w:rFonts w:ascii="Arial" w:hAnsi="Arial" w:cs="Arial"/>
        </w:rPr>
      </w:pPr>
      <w:r>
        <w:rPr>
          <w:rFonts w:ascii="Arial" w:hAnsi="Arial" w:cs="Arial"/>
        </w:rPr>
        <w:t xml:space="preserve">BlackBerry asked if there is any overlap between the work in this LS with the approved SA1 MCPTT WID. The SA chairman acknowledges there is an overlap, but globalisation is important and it is expected that they will bring their work to 3GPP. </w:t>
      </w:r>
      <w:r w:rsidR="008A56C9">
        <w:rPr>
          <w:rFonts w:ascii="Arial" w:hAnsi="Arial" w:cs="Arial"/>
        </w:rPr>
        <w:t xml:space="preserve">The US Dept </w:t>
      </w:r>
      <w:r w:rsidR="001606FB">
        <w:rPr>
          <w:rFonts w:ascii="Arial" w:hAnsi="Arial" w:cs="Arial"/>
        </w:rPr>
        <w:t>of Commerce replied that an LS will be sent to other SDOs to co-ordinate the work.</w:t>
      </w:r>
      <w:r w:rsidR="00972F7C">
        <w:rPr>
          <w:rFonts w:ascii="Arial" w:hAnsi="Arial" w:cs="Arial"/>
        </w:rPr>
        <w:t xml:space="preserve"> (see</w:t>
      </w:r>
      <w:r w:rsidR="00D224FA">
        <w:rPr>
          <w:rFonts w:ascii="Arial" w:hAnsi="Arial" w:cs="Arial"/>
        </w:rPr>
        <w:t xml:space="preserve"> following item</w:t>
      </w:r>
      <w:r w:rsidR="00972F7C">
        <w:rPr>
          <w:rFonts w:ascii="Arial" w:hAnsi="Arial" w:cs="Arial"/>
        </w:rPr>
        <w:t>)</w:t>
      </w:r>
    </w:p>
    <w:p w:rsidR="001606FB" w:rsidRDefault="001606FB" w:rsidP="0013048C">
      <w:pPr>
        <w:spacing w:after="0" w:line="240" w:lineRule="auto"/>
        <w:ind w:left="357"/>
        <w:rPr>
          <w:rFonts w:ascii="Arial" w:hAnsi="Arial" w:cs="Arial"/>
        </w:rPr>
      </w:pPr>
    </w:p>
    <w:p w:rsidR="00995329" w:rsidRPr="00E221BA" w:rsidRDefault="00995329" w:rsidP="00324E39">
      <w:pPr>
        <w:numPr>
          <w:ilvl w:val="0"/>
          <w:numId w:val="14"/>
        </w:numPr>
        <w:rPr>
          <w:rFonts w:ascii="Arial" w:hAnsi="Arial" w:cs="Arial"/>
        </w:rPr>
      </w:pPr>
      <w:r w:rsidRPr="00885ECA">
        <w:rPr>
          <w:rFonts w:ascii="Arial" w:hAnsi="Arial" w:cs="Arial"/>
          <w:b/>
        </w:rPr>
        <w:t xml:space="preserve">LS from SA </w:t>
      </w:r>
      <w:r>
        <w:rPr>
          <w:rFonts w:ascii="Arial" w:hAnsi="Arial" w:cs="Arial"/>
          <w:b/>
        </w:rPr>
        <w:t>to</w:t>
      </w:r>
      <w:r w:rsidR="00324E39">
        <w:rPr>
          <w:rFonts w:ascii="Arial" w:hAnsi="Arial" w:cs="Arial"/>
          <w:b/>
        </w:rPr>
        <w:t xml:space="preserve"> </w:t>
      </w:r>
      <w:r w:rsidR="00324E39" w:rsidRPr="00324E39">
        <w:rPr>
          <w:rFonts w:ascii="Arial" w:hAnsi="Arial" w:cs="Arial"/>
          <w:b/>
        </w:rPr>
        <w:t>ATIS WTSC/SN, TIA TR-8.8, ETSI TC TCCE, ETSI TC TCCE WG1, TCCA CCBG, Open Mobile Alliance</w:t>
      </w:r>
      <w:r w:rsidR="004C22B1">
        <w:rPr>
          <w:rFonts w:ascii="Arial" w:hAnsi="Arial" w:cs="Arial"/>
          <w:b/>
        </w:rPr>
        <w:t>, APCO and NPSTC</w:t>
      </w:r>
      <w:r>
        <w:rPr>
          <w:rFonts w:ascii="Arial" w:hAnsi="Arial" w:cs="Arial"/>
          <w:b/>
        </w:rPr>
        <w:t xml:space="preserve">, copied to SA1 </w:t>
      </w:r>
      <w:r w:rsidRPr="00855262">
        <w:rPr>
          <w:rFonts w:ascii="Arial" w:hAnsi="Arial" w:cs="Arial"/>
          <w:b/>
        </w:rPr>
        <w:t>(</w:t>
      </w:r>
      <w:hyperlink r:id="rId16" w:history="1">
        <w:r w:rsidRPr="002E217A">
          <w:rPr>
            <w:rStyle w:val="Hyperlink"/>
            <w:rFonts w:ascii="Arial" w:hAnsi="Arial" w:cs="Arial"/>
            <w:b/>
          </w:rPr>
          <w:t>SP-130</w:t>
        </w:r>
        <w:r w:rsidR="006753F4">
          <w:rPr>
            <w:rStyle w:val="Hyperlink"/>
            <w:rFonts w:ascii="Arial" w:hAnsi="Arial" w:cs="Arial"/>
            <w:b/>
          </w:rPr>
          <w:t>727</w:t>
        </w:r>
      </w:hyperlink>
      <w:r w:rsidRPr="00855262">
        <w:rPr>
          <w:rFonts w:ascii="Arial" w:hAnsi="Arial" w:cs="Arial"/>
          <w:b/>
        </w:rPr>
        <w:t>)</w:t>
      </w:r>
      <w:r w:rsidRPr="00885ECA">
        <w:rPr>
          <w:rFonts w:ascii="Arial" w:hAnsi="Arial" w:cs="Arial"/>
          <w:b/>
        </w:rPr>
        <w:t xml:space="preserve">: </w:t>
      </w:r>
      <w:r w:rsidRPr="00995329">
        <w:rPr>
          <w:rFonts w:ascii="Arial" w:hAnsi="Arial" w:cs="Arial"/>
          <w:b/>
        </w:rPr>
        <w:t>Mission Critical Push To Talk over LTE</w:t>
      </w:r>
    </w:p>
    <w:p w:rsidR="00995329" w:rsidRDefault="001F024A" w:rsidP="00995329">
      <w:pPr>
        <w:spacing w:after="0" w:line="240" w:lineRule="auto"/>
        <w:ind w:left="357"/>
        <w:rPr>
          <w:rFonts w:ascii="Arial" w:hAnsi="Arial" w:cs="Arial"/>
        </w:rPr>
      </w:pPr>
      <w:r>
        <w:rPr>
          <w:rFonts w:ascii="Arial" w:hAnsi="Arial" w:cs="Arial"/>
        </w:rPr>
        <w:t xml:space="preserve">LS informs other SDOs and fora of the approved SA1 work item and invites </w:t>
      </w:r>
      <w:r w:rsidR="00CA1612">
        <w:rPr>
          <w:rFonts w:ascii="Arial" w:hAnsi="Arial" w:cs="Arial"/>
        </w:rPr>
        <w:t>pa</w:t>
      </w:r>
      <w:r w:rsidR="001D4F48">
        <w:rPr>
          <w:rFonts w:ascii="Arial" w:hAnsi="Arial" w:cs="Arial"/>
        </w:rPr>
        <w:t>rticipation</w:t>
      </w:r>
      <w:r w:rsidR="00CA1612">
        <w:rPr>
          <w:rFonts w:ascii="Arial" w:hAnsi="Arial" w:cs="Arial"/>
        </w:rPr>
        <w:t xml:space="preserve"> in the SA1 work.</w:t>
      </w:r>
    </w:p>
    <w:p w:rsidR="00995329" w:rsidRDefault="00995329" w:rsidP="00995329">
      <w:pPr>
        <w:spacing w:after="0" w:line="240" w:lineRule="auto"/>
        <w:ind w:left="357"/>
        <w:rPr>
          <w:rFonts w:ascii="Arial" w:hAnsi="Arial" w:cs="Arial"/>
        </w:rPr>
      </w:pPr>
    </w:p>
    <w:p w:rsidR="004066FF" w:rsidRPr="00E221BA" w:rsidRDefault="004066FF" w:rsidP="004066FF">
      <w:pPr>
        <w:numPr>
          <w:ilvl w:val="0"/>
          <w:numId w:val="14"/>
        </w:numPr>
        <w:rPr>
          <w:rFonts w:ascii="Arial" w:hAnsi="Arial" w:cs="Arial"/>
        </w:rPr>
      </w:pPr>
      <w:r w:rsidRPr="004066FF">
        <w:rPr>
          <w:rFonts w:ascii="Arial" w:hAnsi="Arial" w:cs="Arial"/>
          <w:b/>
        </w:rPr>
        <w:t xml:space="preserve">Communiqué to 3GPP regarding Public Safety and the OMA Push to Talk over Cellular (POC) enabler </w:t>
      </w:r>
      <w:r w:rsidRPr="00855262">
        <w:rPr>
          <w:rFonts w:ascii="Arial" w:hAnsi="Arial" w:cs="Arial"/>
          <w:b/>
        </w:rPr>
        <w:t>(</w:t>
      </w:r>
      <w:hyperlink r:id="rId17" w:history="1">
        <w:r w:rsidRPr="002E217A">
          <w:rPr>
            <w:rStyle w:val="Hyperlink"/>
            <w:rFonts w:ascii="Arial" w:hAnsi="Arial" w:cs="Arial"/>
            <w:b/>
          </w:rPr>
          <w:t>SP-130</w:t>
        </w:r>
        <w:r w:rsidR="00F80F03">
          <w:rPr>
            <w:rStyle w:val="Hyperlink"/>
            <w:rFonts w:ascii="Arial" w:hAnsi="Arial" w:cs="Arial"/>
            <w:b/>
          </w:rPr>
          <w:t>709</w:t>
        </w:r>
      </w:hyperlink>
      <w:r w:rsidRPr="00855262">
        <w:rPr>
          <w:rFonts w:ascii="Arial" w:hAnsi="Arial" w:cs="Arial"/>
          <w:b/>
        </w:rPr>
        <w:t>)</w:t>
      </w:r>
    </w:p>
    <w:p w:rsidR="008D3FC5" w:rsidRDefault="008D3FC5" w:rsidP="004066FF">
      <w:pPr>
        <w:spacing w:after="0" w:line="240" w:lineRule="auto"/>
        <w:ind w:left="357"/>
        <w:rPr>
          <w:rFonts w:ascii="Arial" w:hAnsi="Arial" w:cs="Arial"/>
        </w:rPr>
      </w:pPr>
      <w:r w:rsidRPr="008D3FC5">
        <w:rPr>
          <w:rFonts w:ascii="Arial" w:hAnsi="Arial" w:cs="Arial"/>
        </w:rPr>
        <w:t xml:space="preserve">OMA </w:t>
      </w:r>
      <w:r>
        <w:rPr>
          <w:rFonts w:ascii="Arial" w:hAnsi="Arial" w:cs="Arial"/>
        </w:rPr>
        <w:t>indicates they have plans to update the OMA enablers to support public safety requirements and would like to collaborate with 3GPP</w:t>
      </w:r>
      <w:r w:rsidR="00F31CD4">
        <w:rPr>
          <w:rFonts w:ascii="Arial" w:hAnsi="Arial" w:cs="Arial"/>
        </w:rPr>
        <w:t xml:space="preserve"> in this area</w:t>
      </w:r>
      <w:r>
        <w:rPr>
          <w:rFonts w:ascii="Arial" w:hAnsi="Arial" w:cs="Arial"/>
        </w:rPr>
        <w:t>.</w:t>
      </w:r>
    </w:p>
    <w:p w:rsidR="008D3FC5" w:rsidRPr="008D3FC5" w:rsidRDefault="008D3FC5" w:rsidP="004066FF">
      <w:pPr>
        <w:spacing w:after="0" w:line="240" w:lineRule="auto"/>
        <w:ind w:left="357"/>
        <w:rPr>
          <w:rFonts w:ascii="Arial" w:hAnsi="Arial" w:cs="Arial"/>
        </w:rPr>
      </w:pPr>
    </w:p>
    <w:p w:rsidR="004066FF" w:rsidRDefault="004066FF" w:rsidP="004066FF">
      <w:pPr>
        <w:spacing w:after="0" w:line="240" w:lineRule="auto"/>
        <w:ind w:left="357"/>
        <w:rPr>
          <w:rFonts w:ascii="Arial" w:hAnsi="Arial" w:cs="Arial"/>
        </w:rPr>
      </w:pPr>
      <w:r>
        <w:rPr>
          <w:rFonts w:ascii="Arial" w:hAnsi="Arial" w:cs="Arial"/>
          <w:b/>
        </w:rPr>
        <w:t>Comment</w:t>
      </w:r>
      <w:r w:rsidRPr="00CA7067">
        <w:rPr>
          <w:rFonts w:ascii="Arial" w:hAnsi="Arial" w:cs="Arial"/>
        </w:rPr>
        <w:t>:</w:t>
      </w:r>
    </w:p>
    <w:p w:rsidR="004066FF" w:rsidRDefault="00975060" w:rsidP="00995329">
      <w:pPr>
        <w:spacing w:after="0" w:line="240" w:lineRule="auto"/>
        <w:ind w:left="357"/>
        <w:rPr>
          <w:rFonts w:ascii="Arial" w:hAnsi="Arial" w:cs="Arial"/>
        </w:rPr>
      </w:pPr>
      <w:r>
        <w:rPr>
          <w:rFonts w:ascii="Arial" w:hAnsi="Arial" w:cs="Arial"/>
        </w:rPr>
        <w:t>BlackBerry asked if OMA will take the MCPTT SA1 requirements as the basis for their work. The answer is yes. The US Dept of Commerce explained that the WID in OMA does not have a public safety focus and intends to update PoC for Rel-12, and that the intention is to have a second phase with a public safety focus, based on the MCPTT SA1 requirements.</w:t>
      </w:r>
    </w:p>
    <w:p w:rsidR="000829ED" w:rsidRDefault="000829ED" w:rsidP="00995329">
      <w:pPr>
        <w:spacing w:after="0" w:line="240" w:lineRule="auto"/>
        <w:ind w:left="357"/>
        <w:rPr>
          <w:rFonts w:ascii="Arial" w:hAnsi="Arial" w:cs="Arial"/>
        </w:rPr>
      </w:pPr>
    </w:p>
    <w:p w:rsidR="00803593" w:rsidRPr="00E221BA" w:rsidRDefault="009A27E5" w:rsidP="00235C9B">
      <w:pPr>
        <w:pStyle w:val="Heading1"/>
      </w:pPr>
      <w:r>
        <w:t>6</w:t>
      </w:r>
      <w:r w:rsidR="00803593" w:rsidRPr="00E221BA">
        <w:tab/>
      </w:r>
      <w:r w:rsidR="00C94E00" w:rsidRPr="00E221BA">
        <w:t>Status of SA1-related documents</w:t>
      </w:r>
    </w:p>
    <w:p w:rsidR="00A74CF7" w:rsidRDefault="005853E0" w:rsidP="00840E8C">
      <w:pPr>
        <w:rPr>
          <w:rFonts w:ascii="Arial" w:hAnsi="Arial" w:cs="Arial"/>
        </w:rPr>
      </w:pPr>
      <w:r w:rsidRPr="00E221BA">
        <w:rPr>
          <w:rFonts w:ascii="Arial" w:hAnsi="Arial" w:cs="Arial"/>
        </w:rPr>
        <w:t>D</w:t>
      </w:r>
      <w:r w:rsidR="00A74CF7" w:rsidRPr="00E221BA">
        <w:rPr>
          <w:rFonts w:ascii="Arial" w:hAnsi="Arial" w:cs="Arial"/>
        </w:rPr>
        <w:t>ocuments</w:t>
      </w:r>
      <w:r w:rsidR="00A74CF7" w:rsidRPr="00E221BA">
        <w:rPr>
          <w:rFonts w:ascii="Arial" w:hAnsi="Arial" w:cs="Arial"/>
          <w:bCs/>
        </w:rPr>
        <w:t xml:space="preserve"> </w:t>
      </w:r>
      <w:r w:rsidRPr="00E221BA">
        <w:rPr>
          <w:rFonts w:ascii="Arial" w:hAnsi="Arial" w:cs="Arial"/>
        </w:rPr>
        <w:t xml:space="preserve">available </w:t>
      </w:r>
      <w:r w:rsidR="00A74CF7" w:rsidRPr="00E221BA">
        <w:rPr>
          <w:rFonts w:ascii="Arial" w:hAnsi="Arial" w:cs="Arial"/>
        </w:rPr>
        <w:t xml:space="preserve">at </w:t>
      </w:r>
      <w:hyperlink r:id="rId18" w:history="1">
        <w:r w:rsidR="00FC54BE" w:rsidRPr="0006074E">
          <w:rPr>
            <w:rStyle w:val="Hyperlink"/>
            <w:rFonts w:ascii="Arial" w:hAnsi="Arial" w:cs="Arial"/>
          </w:rPr>
          <w:t>http://www.3gpp.org/ftp/tsg_sa/TSG_SA/TSGS_62/Docs/</w:t>
        </w:r>
      </w:hyperlink>
      <w:r w:rsidR="00FC54BE">
        <w:rPr>
          <w:rFonts w:ascii="Arial" w:hAnsi="Arial" w:cs="Arial"/>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rsidTr="00FE3DBD">
        <w:trPr>
          <w:trHeight w:val="20"/>
        </w:trPr>
        <w:tc>
          <w:tcPr>
            <w:tcW w:w="956"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rsidR="00D019AE" w:rsidRPr="00D019AE" w:rsidRDefault="00D019AE" w:rsidP="00D019AE">
            <w:pPr>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rsidR="00D019AE" w:rsidRPr="00D019AE" w:rsidRDefault="00D019AE" w:rsidP="00D019AE">
            <w:pPr>
              <w:rPr>
                <w:rFonts w:ascii="Arial" w:hAnsi="Arial" w:cs="Arial"/>
                <w:b/>
                <w:sz w:val="16"/>
                <w:szCs w:val="16"/>
              </w:rPr>
            </w:pPr>
            <w:r w:rsidRPr="00D019AE">
              <w:rPr>
                <w:rFonts w:ascii="Arial" w:hAnsi="Arial" w:cs="Arial"/>
                <w:b/>
                <w:sz w:val="16"/>
                <w:szCs w:val="16"/>
              </w:rPr>
              <w:t>Discussion / Decision</w:t>
            </w:r>
          </w:p>
        </w:tc>
      </w:tr>
      <w:bookmarkStart w:id="1" w:name="SP-110806"/>
      <w:tr w:rsidR="00D019AE" w:rsidRPr="00D019AE" w:rsidTr="00FE3DBD">
        <w:trPr>
          <w:trHeight w:val="20"/>
        </w:trPr>
        <w:tc>
          <w:tcPr>
            <w:tcW w:w="956" w:type="dxa"/>
          </w:tcPr>
          <w:p w:rsidR="00D019AE" w:rsidRPr="00D019AE" w:rsidRDefault="002E217A" w:rsidP="00D019AE">
            <w:pPr>
              <w:spacing w:after="0"/>
              <w:rPr>
                <w:rFonts w:ascii="Arial" w:hAnsi="Arial" w:cs="Arial"/>
                <w:sz w:val="16"/>
                <w:szCs w:val="16"/>
              </w:rPr>
            </w:pPr>
            <w:r>
              <w:rPr>
                <w:rFonts w:ascii="Arial" w:hAnsi="Arial" w:cs="Arial"/>
                <w:sz w:val="16"/>
                <w:szCs w:val="16"/>
              </w:rPr>
              <w:fldChar w:fldCharType="begin"/>
            </w:r>
            <w:r w:rsidRPr="002E217A">
              <w:rPr>
                <w:rFonts w:ascii="Arial" w:hAnsi="Arial" w:cs="Arial"/>
                <w:sz w:val="16"/>
                <w:szCs w:val="16"/>
              </w:rPr>
              <w:instrText xml:space="preserve"> HYPERLINK "http://www.3gpp.org/ftp/tsg_sa/TSG_SA/TSGS_62/Docs/SP-130591.zip" </w:instrText>
            </w:r>
            <w:r>
              <w:rPr>
                <w:rFonts w:ascii="Arial" w:hAnsi="Arial" w:cs="Arial"/>
                <w:sz w:val="16"/>
                <w:szCs w:val="16"/>
              </w:rPr>
              <w:fldChar w:fldCharType="separate"/>
            </w:r>
            <w:r w:rsidR="00CA22E4" w:rsidRPr="002E217A">
              <w:rPr>
                <w:rStyle w:val="Hyperlink"/>
                <w:rFonts w:ascii="Arial" w:hAnsi="Arial" w:cs="Arial"/>
                <w:sz w:val="16"/>
                <w:szCs w:val="16"/>
              </w:rPr>
              <w:t>SP-130591</w:t>
            </w:r>
            <w:r>
              <w:rPr>
                <w:rFonts w:ascii="Arial" w:hAnsi="Arial" w:cs="Arial"/>
                <w:sz w:val="16"/>
                <w:szCs w:val="16"/>
              </w:rPr>
              <w:fldChar w:fldCharType="end"/>
            </w:r>
          </w:p>
        </w:tc>
        <w:tc>
          <w:tcPr>
            <w:tcW w:w="2437" w:type="dxa"/>
          </w:tcPr>
          <w:p w:rsidR="00D019AE" w:rsidRPr="00D019AE" w:rsidRDefault="00D019AE" w:rsidP="00D019AE">
            <w:pPr>
              <w:spacing w:after="0"/>
              <w:rPr>
                <w:rFonts w:ascii="Arial" w:hAnsi="Arial" w:cs="Arial"/>
                <w:sz w:val="16"/>
                <w:szCs w:val="16"/>
              </w:rPr>
            </w:pPr>
            <w:bookmarkStart w:id="2" w:name="RANGE!C26"/>
            <w:r w:rsidRPr="00D019AE">
              <w:rPr>
                <w:rFonts w:ascii="Arial" w:hAnsi="Arial" w:cs="Arial"/>
                <w:sz w:val="16"/>
                <w:szCs w:val="16"/>
              </w:rPr>
              <w:t>Status Report from SA WG1 to TSG SA#</w:t>
            </w:r>
            <w:bookmarkEnd w:id="2"/>
            <w:r w:rsidRPr="00D019AE">
              <w:rPr>
                <w:rFonts w:ascii="Arial" w:hAnsi="Arial" w:cs="Arial"/>
                <w:sz w:val="16"/>
                <w:szCs w:val="16"/>
              </w:rPr>
              <w:t>6</w:t>
            </w:r>
            <w:r w:rsidR="000F1FF9">
              <w:rPr>
                <w:rFonts w:ascii="Arial" w:hAnsi="Arial" w:cs="Arial"/>
                <w:sz w:val="16"/>
                <w:szCs w:val="16"/>
              </w:rPr>
              <w:t>2</w:t>
            </w:r>
          </w:p>
        </w:tc>
        <w:tc>
          <w:tcPr>
            <w:tcW w:w="746"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7.1</w:t>
            </w:r>
          </w:p>
        </w:tc>
        <w:tc>
          <w:tcPr>
            <w:tcW w:w="992" w:type="dxa"/>
          </w:tcPr>
          <w:p w:rsidR="00D019AE" w:rsidRPr="00D019AE" w:rsidRDefault="00D019AE" w:rsidP="00D019AE">
            <w:pPr>
              <w:spacing w:after="0"/>
              <w:rPr>
                <w:rFonts w:ascii="Arial" w:hAnsi="Arial" w:cs="Arial"/>
                <w:sz w:val="16"/>
                <w:szCs w:val="16"/>
              </w:rPr>
            </w:pPr>
            <w:r w:rsidRPr="00D019AE">
              <w:rPr>
                <w:rFonts w:ascii="Arial" w:hAnsi="Arial" w:cs="Arial"/>
                <w:sz w:val="16"/>
                <w:szCs w:val="16"/>
              </w:rPr>
              <w:t>-</w:t>
            </w:r>
          </w:p>
        </w:tc>
        <w:tc>
          <w:tcPr>
            <w:tcW w:w="4395" w:type="dxa"/>
          </w:tcPr>
          <w:p w:rsidR="00D019AE" w:rsidRPr="00D019AE" w:rsidRDefault="005D0136" w:rsidP="00D019AE">
            <w:pPr>
              <w:spacing w:after="0"/>
              <w:rPr>
                <w:rFonts w:ascii="Arial" w:hAnsi="Arial" w:cs="Arial"/>
                <w:sz w:val="16"/>
                <w:szCs w:val="16"/>
              </w:rPr>
            </w:pPr>
            <w:r>
              <w:rPr>
                <w:rFonts w:ascii="Arial" w:hAnsi="Arial" w:cs="Arial"/>
                <w:sz w:val="16"/>
                <w:szCs w:val="16"/>
              </w:rPr>
              <w:t>Noted</w:t>
            </w:r>
            <w:r w:rsidR="00467965">
              <w:rPr>
                <w:rFonts w:ascii="Arial" w:hAnsi="Arial" w:cs="Arial"/>
                <w:sz w:val="16"/>
                <w:szCs w:val="16"/>
              </w:rPr>
              <w:t>. See detailed discussion in section 3</w:t>
            </w:r>
          </w:p>
        </w:tc>
      </w:tr>
      <w:tr w:rsidR="00A7600A" w:rsidRPr="00D019AE" w:rsidTr="00FE3DBD">
        <w:trPr>
          <w:trHeight w:val="20"/>
        </w:trPr>
        <w:tc>
          <w:tcPr>
            <w:tcW w:w="956" w:type="dxa"/>
          </w:tcPr>
          <w:p w:rsidR="00A7600A" w:rsidRDefault="005E1108" w:rsidP="00D019AE">
            <w:pPr>
              <w:spacing w:after="0"/>
              <w:rPr>
                <w:rFonts w:ascii="Arial" w:hAnsi="Arial" w:cs="Arial"/>
                <w:sz w:val="16"/>
                <w:szCs w:val="16"/>
              </w:rPr>
            </w:pPr>
            <w:hyperlink r:id="rId19" w:history="1">
              <w:r w:rsidR="00A7600A" w:rsidRPr="00A7600A">
                <w:rPr>
                  <w:rStyle w:val="Hyperlink"/>
                  <w:rFonts w:ascii="Arial" w:hAnsi="Arial" w:cs="Arial"/>
                  <w:sz w:val="16"/>
                  <w:szCs w:val="16"/>
                </w:rPr>
                <w:t>SP-130557</w:t>
              </w:r>
            </w:hyperlink>
          </w:p>
        </w:tc>
        <w:tc>
          <w:tcPr>
            <w:tcW w:w="2437" w:type="dxa"/>
          </w:tcPr>
          <w:p w:rsidR="00A7600A" w:rsidRPr="00D019AE" w:rsidRDefault="00A7600A" w:rsidP="00D019AE">
            <w:pPr>
              <w:spacing w:after="0"/>
              <w:rPr>
                <w:rFonts w:ascii="Arial" w:hAnsi="Arial" w:cs="Arial"/>
                <w:sz w:val="16"/>
                <w:szCs w:val="16"/>
              </w:rPr>
            </w:pPr>
            <w:r w:rsidRPr="00A7600A">
              <w:rPr>
                <w:rFonts w:ascii="Arial" w:hAnsi="Arial" w:cs="Arial"/>
                <w:sz w:val="16"/>
                <w:szCs w:val="16"/>
              </w:rPr>
              <w:t>Proposal for handling WIDs spanning multiple releases</w:t>
            </w:r>
          </w:p>
        </w:tc>
        <w:tc>
          <w:tcPr>
            <w:tcW w:w="746" w:type="dxa"/>
          </w:tcPr>
          <w:p w:rsidR="00A7600A" w:rsidRPr="00D019AE" w:rsidRDefault="00A17F89" w:rsidP="00D019AE">
            <w:pPr>
              <w:spacing w:after="0"/>
              <w:rPr>
                <w:rFonts w:ascii="Arial" w:hAnsi="Arial" w:cs="Arial"/>
                <w:sz w:val="16"/>
                <w:szCs w:val="16"/>
              </w:rPr>
            </w:pPr>
            <w:r>
              <w:rPr>
                <w:rFonts w:ascii="Arial" w:hAnsi="Arial" w:cs="Arial"/>
                <w:sz w:val="16"/>
                <w:szCs w:val="16"/>
              </w:rPr>
              <w:t>7.1</w:t>
            </w:r>
          </w:p>
        </w:tc>
        <w:tc>
          <w:tcPr>
            <w:tcW w:w="992" w:type="dxa"/>
          </w:tcPr>
          <w:p w:rsidR="00A7600A" w:rsidRPr="00D019AE" w:rsidRDefault="00A17F89" w:rsidP="00D019AE">
            <w:pPr>
              <w:spacing w:after="0"/>
              <w:rPr>
                <w:rFonts w:ascii="Arial" w:hAnsi="Arial" w:cs="Arial"/>
                <w:sz w:val="16"/>
                <w:szCs w:val="16"/>
              </w:rPr>
            </w:pPr>
            <w:r>
              <w:rPr>
                <w:rFonts w:ascii="Arial" w:hAnsi="Arial" w:cs="Arial"/>
                <w:sz w:val="16"/>
                <w:szCs w:val="16"/>
              </w:rPr>
              <w:t xml:space="preserve">Revision of </w:t>
            </w:r>
            <w:hyperlink r:id="rId20" w:history="1">
              <w:r w:rsidRPr="00A17F89">
                <w:rPr>
                  <w:rStyle w:val="Hyperlink"/>
                  <w:rFonts w:ascii="Arial" w:hAnsi="Arial" w:cs="Arial"/>
                  <w:sz w:val="16"/>
                  <w:szCs w:val="16"/>
                </w:rPr>
                <w:t>S1-135145</w:t>
              </w:r>
            </w:hyperlink>
          </w:p>
        </w:tc>
        <w:tc>
          <w:tcPr>
            <w:tcW w:w="4395" w:type="dxa"/>
          </w:tcPr>
          <w:p w:rsidR="00A7600A" w:rsidRPr="00D019AE" w:rsidRDefault="005D0136" w:rsidP="00D019AE">
            <w:pPr>
              <w:spacing w:after="0"/>
              <w:rPr>
                <w:rFonts w:ascii="Arial" w:hAnsi="Arial" w:cs="Arial"/>
                <w:sz w:val="16"/>
                <w:szCs w:val="16"/>
              </w:rPr>
            </w:pPr>
            <w:r>
              <w:rPr>
                <w:rFonts w:ascii="Arial" w:hAnsi="Arial" w:cs="Arial"/>
                <w:sz w:val="16"/>
                <w:szCs w:val="16"/>
              </w:rPr>
              <w:t>Noted</w:t>
            </w:r>
            <w:r w:rsidR="00467965">
              <w:rPr>
                <w:rFonts w:ascii="Arial" w:hAnsi="Arial" w:cs="Arial"/>
                <w:sz w:val="16"/>
                <w:szCs w:val="16"/>
              </w:rPr>
              <w:t>. See detailed discussion in section 5.2</w:t>
            </w:r>
          </w:p>
        </w:tc>
      </w:tr>
      <w:bookmarkEnd w:id="1"/>
      <w:tr w:rsidR="003E481F" w:rsidRPr="00D019AE" w:rsidTr="00FE3DBD">
        <w:trPr>
          <w:trHeight w:val="20"/>
        </w:trPr>
        <w:tc>
          <w:tcPr>
            <w:tcW w:w="956" w:type="dxa"/>
          </w:tcPr>
          <w:p w:rsidR="003E481F" w:rsidRDefault="003E481F" w:rsidP="003E481F">
            <w:pPr>
              <w:spacing w:after="0"/>
              <w:rPr>
                <w:rFonts w:ascii="Arial" w:hAnsi="Arial" w:cs="Arial"/>
                <w:sz w:val="16"/>
                <w:szCs w:val="16"/>
              </w:rPr>
            </w:pPr>
            <w:r>
              <w:rPr>
                <w:rFonts w:ascii="Calibri" w:hAnsi="Calibri" w:cs="Times New Roman"/>
              </w:rPr>
              <w:fldChar w:fldCharType="begin"/>
            </w:r>
            <w:r>
              <w:instrText>HYPERLINK "http://www.3gpp.org/ftp/tsg_sa/TSG_SA/TSGS_62/Docs/SP-130558.zip"</w:instrText>
            </w:r>
            <w:r>
              <w:rPr>
                <w:rFonts w:ascii="Calibri" w:hAnsi="Calibri" w:cs="Times New Roman"/>
              </w:rPr>
              <w:fldChar w:fldCharType="separate"/>
            </w:r>
            <w:r w:rsidRPr="00A7600A">
              <w:rPr>
                <w:rStyle w:val="Hyperlink"/>
                <w:rFonts w:ascii="Arial" w:hAnsi="Arial" w:cs="Arial"/>
                <w:sz w:val="16"/>
                <w:szCs w:val="16"/>
              </w:rPr>
              <w:t>SP-13055</w:t>
            </w:r>
            <w:r>
              <w:rPr>
                <w:rStyle w:val="Hyperlink"/>
                <w:rFonts w:ascii="Arial" w:hAnsi="Arial" w:cs="Arial"/>
                <w:sz w:val="16"/>
                <w:szCs w:val="16"/>
              </w:rPr>
              <w:t>8</w:t>
            </w:r>
            <w:r>
              <w:rPr>
                <w:rStyle w:val="Hyperlink"/>
                <w:rFonts w:ascii="Arial" w:hAnsi="Arial" w:cs="Arial"/>
                <w:sz w:val="16"/>
                <w:szCs w:val="16"/>
              </w:rPr>
              <w:fldChar w:fldCharType="end"/>
            </w:r>
          </w:p>
        </w:tc>
        <w:tc>
          <w:tcPr>
            <w:tcW w:w="2437" w:type="dxa"/>
          </w:tcPr>
          <w:p w:rsidR="003E481F" w:rsidRPr="00A7600A" w:rsidRDefault="003E481F" w:rsidP="003E481F">
            <w:pPr>
              <w:spacing w:after="0"/>
              <w:rPr>
                <w:rFonts w:ascii="Arial" w:hAnsi="Arial" w:cs="Arial"/>
                <w:sz w:val="16"/>
                <w:szCs w:val="16"/>
              </w:rPr>
            </w:pPr>
            <w:r w:rsidRPr="003E481F">
              <w:rPr>
                <w:rFonts w:ascii="Arial" w:hAnsi="Arial" w:cs="Arial"/>
                <w:sz w:val="16"/>
                <w:szCs w:val="16"/>
              </w:rPr>
              <w:t>SA</w:t>
            </w:r>
            <w:r>
              <w:rPr>
                <w:rFonts w:ascii="Arial" w:hAnsi="Arial" w:cs="Arial"/>
                <w:sz w:val="16"/>
                <w:szCs w:val="16"/>
              </w:rPr>
              <w:t>1</w:t>
            </w:r>
            <w:r w:rsidRPr="003E481F">
              <w:rPr>
                <w:rFonts w:ascii="Arial" w:hAnsi="Arial" w:cs="Arial"/>
                <w:sz w:val="16"/>
                <w:szCs w:val="16"/>
              </w:rPr>
              <w:t xml:space="preserve"> output improvement proposals</w:t>
            </w:r>
          </w:p>
        </w:tc>
        <w:tc>
          <w:tcPr>
            <w:tcW w:w="746" w:type="dxa"/>
          </w:tcPr>
          <w:p w:rsidR="003E481F" w:rsidRDefault="00864990" w:rsidP="00D019AE">
            <w:pPr>
              <w:spacing w:after="0"/>
              <w:rPr>
                <w:rFonts w:ascii="Arial" w:hAnsi="Arial" w:cs="Arial"/>
                <w:sz w:val="16"/>
                <w:szCs w:val="16"/>
              </w:rPr>
            </w:pPr>
            <w:r>
              <w:rPr>
                <w:rFonts w:ascii="Arial" w:hAnsi="Arial" w:cs="Arial"/>
                <w:sz w:val="16"/>
                <w:szCs w:val="16"/>
              </w:rPr>
              <w:t>7.1</w:t>
            </w:r>
          </w:p>
        </w:tc>
        <w:tc>
          <w:tcPr>
            <w:tcW w:w="992" w:type="dxa"/>
          </w:tcPr>
          <w:p w:rsidR="003E481F" w:rsidRDefault="00864990" w:rsidP="00D019AE">
            <w:pPr>
              <w:spacing w:after="0"/>
              <w:rPr>
                <w:rFonts w:ascii="Arial" w:hAnsi="Arial" w:cs="Arial"/>
                <w:sz w:val="16"/>
                <w:szCs w:val="16"/>
              </w:rPr>
            </w:pPr>
            <w:r>
              <w:rPr>
                <w:rFonts w:ascii="Arial" w:hAnsi="Arial" w:cs="Arial"/>
                <w:sz w:val="16"/>
                <w:szCs w:val="16"/>
              </w:rPr>
              <w:t xml:space="preserve">Revision of </w:t>
            </w:r>
            <w:hyperlink r:id="rId21" w:history="1">
              <w:r w:rsidRPr="00864990">
                <w:rPr>
                  <w:rStyle w:val="Hyperlink"/>
                  <w:rFonts w:ascii="Arial" w:hAnsi="Arial" w:cs="Arial"/>
                  <w:sz w:val="16"/>
                  <w:szCs w:val="16"/>
                </w:rPr>
                <w:t>S1-135315</w:t>
              </w:r>
            </w:hyperlink>
          </w:p>
        </w:tc>
        <w:tc>
          <w:tcPr>
            <w:tcW w:w="4395" w:type="dxa"/>
          </w:tcPr>
          <w:p w:rsidR="003E481F" w:rsidRPr="00D019AE" w:rsidRDefault="005D0136" w:rsidP="00D019AE">
            <w:pPr>
              <w:spacing w:after="0"/>
              <w:rPr>
                <w:rFonts w:ascii="Arial" w:hAnsi="Arial" w:cs="Arial"/>
                <w:sz w:val="16"/>
                <w:szCs w:val="16"/>
              </w:rPr>
            </w:pPr>
            <w:r>
              <w:rPr>
                <w:rFonts w:ascii="Arial" w:hAnsi="Arial" w:cs="Arial"/>
                <w:sz w:val="16"/>
                <w:szCs w:val="16"/>
              </w:rPr>
              <w:t>Noted</w:t>
            </w:r>
            <w:r w:rsidR="00657708">
              <w:rPr>
                <w:rFonts w:ascii="Arial" w:hAnsi="Arial" w:cs="Arial"/>
                <w:sz w:val="16"/>
                <w:szCs w:val="16"/>
              </w:rPr>
              <w:t>. See detailed discussion in section 5.3</w:t>
            </w:r>
          </w:p>
        </w:tc>
      </w:tr>
      <w:tr w:rsidR="003E481F" w:rsidRPr="00D019AE" w:rsidTr="00FE3DBD">
        <w:trPr>
          <w:trHeight w:val="20"/>
        </w:trPr>
        <w:tc>
          <w:tcPr>
            <w:tcW w:w="956" w:type="dxa"/>
          </w:tcPr>
          <w:p w:rsidR="003E481F" w:rsidRPr="00CA22E4" w:rsidRDefault="005E1108" w:rsidP="00CA22E4">
            <w:pPr>
              <w:spacing w:after="0"/>
              <w:rPr>
                <w:rFonts w:ascii="Arial" w:hAnsi="Arial" w:cs="Arial"/>
                <w:sz w:val="16"/>
                <w:szCs w:val="16"/>
              </w:rPr>
            </w:pPr>
            <w:hyperlink r:id="rId22" w:history="1">
              <w:r w:rsidR="003E481F" w:rsidRPr="002E217A">
                <w:rPr>
                  <w:rStyle w:val="Hyperlink"/>
                  <w:rFonts w:ascii="Arial" w:hAnsi="Arial" w:cs="Arial"/>
                  <w:sz w:val="16"/>
                  <w:szCs w:val="16"/>
                </w:rPr>
                <w:t>SP-130592</w:t>
              </w:r>
            </w:hyperlink>
          </w:p>
        </w:tc>
        <w:tc>
          <w:tcPr>
            <w:tcW w:w="2437" w:type="dxa"/>
          </w:tcPr>
          <w:p w:rsidR="003E481F" w:rsidRPr="00CA22E4" w:rsidRDefault="003E481F" w:rsidP="00CA22E4">
            <w:pPr>
              <w:spacing w:after="0"/>
              <w:rPr>
                <w:rFonts w:ascii="Arial" w:hAnsi="Arial" w:cs="Arial"/>
                <w:sz w:val="16"/>
                <w:szCs w:val="16"/>
              </w:rPr>
            </w:pPr>
            <w:r w:rsidRPr="00CA22E4">
              <w:rPr>
                <w:rFonts w:ascii="Arial" w:hAnsi="Arial" w:cs="Arial"/>
                <w:sz w:val="16"/>
                <w:szCs w:val="16"/>
              </w:rPr>
              <w:t>Stage 1 CRs on TEI11 (correction on external references)</w:t>
            </w:r>
          </w:p>
        </w:tc>
        <w:tc>
          <w:tcPr>
            <w:tcW w:w="746" w:type="dxa"/>
          </w:tcPr>
          <w:p w:rsidR="003E481F" w:rsidRPr="00CA22E4" w:rsidRDefault="000C4708" w:rsidP="00CA22E4">
            <w:pPr>
              <w:spacing w:after="0"/>
              <w:rPr>
                <w:rFonts w:ascii="Arial" w:hAnsi="Arial" w:cs="Arial"/>
                <w:sz w:val="16"/>
                <w:szCs w:val="16"/>
              </w:rPr>
            </w:pPr>
            <w:r>
              <w:rPr>
                <w:rFonts w:ascii="Arial" w:hAnsi="Arial" w:cs="Arial"/>
                <w:sz w:val="16"/>
                <w:szCs w:val="16"/>
              </w:rPr>
              <w:t>11.35</w:t>
            </w:r>
          </w:p>
        </w:tc>
        <w:tc>
          <w:tcPr>
            <w:tcW w:w="992" w:type="dxa"/>
          </w:tcPr>
          <w:p w:rsidR="003E481F" w:rsidRPr="00D019AE" w:rsidRDefault="005E1108" w:rsidP="00CA22E4">
            <w:pPr>
              <w:spacing w:after="0"/>
              <w:rPr>
                <w:rFonts w:ascii="Arial" w:hAnsi="Arial" w:cs="Arial"/>
                <w:sz w:val="16"/>
                <w:szCs w:val="16"/>
              </w:rPr>
            </w:pPr>
            <w:hyperlink r:id="rId23" w:history="1">
              <w:r w:rsidR="003E481F" w:rsidRPr="00C9291A">
                <w:rPr>
                  <w:rStyle w:val="Hyperlink"/>
                  <w:rFonts w:ascii="Arial" w:hAnsi="Arial" w:cs="Arial"/>
                  <w:sz w:val="16"/>
                  <w:szCs w:val="16"/>
                </w:rPr>
                <w:t>S1-135287</w:t>
              </w:r>
            </w:hyperlink>
            <w:r w:rsidR="003E481F">
              <w:rPr>
                <w:rFonts w:ascii="Arial" w:hAnsi="Arial" w:cs="Arial"/>
                <w:sz w:val="16"/>
                <w:szCs w:val="16"/>
              </w:rPr>
              <w:t xml:space="preserve">; </w:t>
            </w:r>
            <w:hyperlink r:id="rId24" w:history="1">
              <w:r w:rsidR="003E481F" w:rsidRPr="00C9291A">
                <w:rPr>
                  <w:rStyle w:val="Hyperlink"/>
                  <w:rFonts w:ascii="Arial" w:hAnsi="Arial" w:cs="Arial"/>
                  <w:sz w:val="16"/>
                  <w:szCs w:val="16"/>
                </w:rPr>
                <w:t>S1-135288</w:t>
              </w:r>
            </w:hyperlink>
            <w:r w:rsidR="003E481F">
              <w:rPr>
                <w:rFonts w:ascii="Arial" w:hAnsi="Arial" w:cs="Arial"/>
                <w:sz w:val="16"/>
                <w:szCs w:val="16"/>
              </w:rPr>
              <w:t xml:space="preserve">; </w:t>
            </w:r>
            <w:hyperlink r:id="rId25" w:history="1">
              <w:r w:rsidR="003E481F" w:rsidRPr="00C9291A">
                <w:rPr>
                  <w:rStyle w:val="Hyperlink"/>
                  <w:rFonts w:ascii="Arial" w:hAnsi="Arial" w:cs="Arial"/>
                  <w:sz w:val="16"/>
                  <w:szCs w:val="16"/>
                </w:rPr>
                <w:t>S1-135289</w:t>
              </w:r>
            </w:hyperlink>
          </w:p>
        </w:tc>
        <w:tc>
          <w:tcPr>
            <w:tcW w:w="4395" w:type="dxa"/>
          </w:tcPr>
          <w:p w:rsidR="003E481F" w:rsidRPr="00F004EF" w:rsidRDefault="00C56EAE" w:rsidP="00CA22E4">
            <w:pPr>
              <w:spacing w:after="0"/>
              <w:rPr>
                <w:rFonts w:ascii="Arial" w:hAnsi="Arial" w:cs="Arial"/>
                <w:b/>
                <w:sz w:val="16"/>
                <w:szCs w:val="16"/>
              </w:rPr>
            </w:pPr>
            <w:r w:rsidRPr="00F004EF">
              <w:rPr>
                <w:rFonts w:ascii="Arial" w:hAnsi="Arial" w:cs="Arial"/>
                <w:b/>
                <w:sz w:val="16"/>
                <w:szCs w:val="16"/>
              </w:rPr>
              <w:t>Approved</w:t>
            </w:r>
          </w:p>
        </w:tc>
      </w:tr>
      <w:tr w:rsidR="003E481F" w:rsidRPr="00D019AE" w:rsidTr="00FE3DBD">
        <w:trPr>
          <w:trHeight w:val="20"/>
        </w:trPr>
        <w:tc>
          <w:tcPr>
            <w:tcW w:w="956" w:type="dxa"/>
          </w:tcPr>
          <w:p w:rsidR="003E481F" w:rsidRPr="00CA22E4" w:rsidRDefault="005E1108" w:rsidP="00CA22E4">
            <w:pPr>
              <w:spacing w:after="0"/>
              <w:rPr>
                <w:rFonts w:ascii="Arial" w:hAnsi="Arial" w:cs="Arial"/>
                <w:sz w:val="16"/>
                <w:szCs w:val="16"/>
              </w:rPr>
            </w:pPr>
            <w:hyperlink r:id="rId26" w:history="1">
              <w:r w:rsidR="003E481F" w:rsidRPr="002E217A">
                <w:rPr>
                  <w:rStyle w:val="Hyperlink"/>
                  <w:rFonts w:ascii="Arial" w:hAnsi="Arial" w:cs="Arial"/>
                  <w:sz w:val="16"/>
                  <w:szCs w:val="16"/>
                </w:rPr>
                <w:t>SP-130593</w:t>
              </w:r>
            </w:hyperlink>
          </w:p>
        </w:tc>
        <w:tc>
          <w:tcPr>
            <w:tcW w:w="2437" w:type="dxa"/>
          </w:tcPr>
          <w:p w:rsidR="003E481F" w:rsidRPr="00CA22E4" w:rsidRDefault="003E481F" w:rsidP="00CA22E4">
            <w:pPr>
              <w:spacing w:after="0"/>
              <w:rPr>
                <w:rFonts w:ascii="Arial" w:hAnsi="Arial" w:cs="Arial"/>
                <w:sz w:val="16"/>
                <w:szCs w:val="16"/>
              </w:rPr>
            </w:pPr>
            <w:r w:rsidRPr="00CA22E4">
              <w:rPr>
                <w:rFonts w:ascii="Arial" w:hAnsi="Arial" w:cs="Arial"/>
                <w:sz w:val="16"/>
                <w:szCs w:val="16"/>
              </w:rPr>
              <w:t>Stage 1 CR on MTCe-SRM (Removal of group based charging requirements)</w:t>
            </w:r>
          </w:p>
        </w:tc>
        <w:tc>
          <w:tcPr>
            <w:tcW w:w="746" w:type="dxa"/>
          </w:tcPr>
          <w:p w:rsidR="003E481F" w:rsidRPr="00CA22E4" w:rsidRDefault="000C4708" w:rsidP="00CA22E4">
            <w:pPr>
              <w:spacing w:after="0"/>
              <w:rPr>
                <w:rFonts w:ascii="Arial" w:hAnsi="Arial" w:cs="Arial"/>
                <w:sz w:val="16"/>
                <w:szCs w:val="16"/>
              </w:rPr>
            </w:pPr>
            <w:r>
              <w:rPr>
                <w:rFonts w:ascii="Arial" w:hAnsi="Arial" w:cs="Arial"/>
                <w:sz w:val="16"/>
                <w:szCs w:val="16"/>
              </w:rPr>
              <w:t>12.23</w:t>
            </w:r>
          </w:p>
        </w:tc>
        <w:tc>
          <w:tcPr>
            <w:tcW w:w="992" w:type="dxa"/>
          </w:tcPr>
          <w:p w:rsidR="003E481F" w:rsidRPr="00D019AE" w:rsidRDefault="005E1108" w:rsidP="00CA22E4">
            <w:pPr>
              <w:spacing w:after="0"/>
              <w:rPr>
                <w:rFonts w:ascii="Arial" w:hAnsi="Arial" w:cs="Arial"/>
                <w:sz w:val="16"/>
                <w:szCs w:val="16"/>
              </w:rPr>
            </w:pPr>
            <w:hyperlink r:id="rId27" w:history="1">
              <w:r w:rsidR="003E481F" w:rsidRPr="00C9291A">
                <w:rPr>
                  <w:rStyle w:val="Hyperlink"/>
                  <w:rFonts w:ascii="Arial" w:hAnsi="Arial" w:cs="Arial"/>
                  <w:sz w:val="16"/>
                  <w:szCs w:val="16"/>
                </w:rPr>
                <w:t>S1-135102</w:t>
              </w:r>
            </w:hyperlink>
          </w:p>
        </w:tc>
        <w:tc>
          <w:tcPr>
            <w:tcW w:w="4395" w:type="dxa"/>
          </w:tcPr>
          <w:p w:rsidR="003E481F" w:rsidRPr="00F004EF" w:rsidRDefault="009201BA" w:rsidP="00CA22E4">
            <w:pPr>
              <w:spacing w:after="0"/>
              <w:rPr>
                <w:rFonts w:ascii="Arial" w:hAnsi="Arial" w:cs="Arial"/>
                <w:b/>
                <w:sz w:val="16"/>
                <w:szCs w:val="16"/>
              </w:rPr>
            </w:pPr>
            <w:r w:rsidRPr="00F004EF">
              <w:rPr>
                <w:rFonts w:ascii="Arial" w:hAnsi="Arial" w:cs="Arial"/>
                <w:b/>
                <w:sz w:val="16"/>
                <w:szCs w:val="16"/>
              </w:rPr>
              <w:t>Approved</w:t>
            </w:r>
          </w:p>
        </w:tc>
      </w:tr>
      <w:tr w:rsidR="003E481F" w:rsidRPr="00D019AE" w:rsidTr="00FE3DBD">
        <w:trPr>
          <w:trHeight w:val="20"/>
        </w:trPr>
        <w:tc>
          <w:tcPr>
            <w:tcW w:w="956" w:type="dxa"/>
          </w:tcPr>
          <w:p w:rsidR="003E481F" w:rsidRPr="00CA22E4" w:rsidRDefault="005E1108" w:rsidP="00CA22E4">
            <w:pPr>
              <w:spacing w:after="0"/>
              <w:rPr>
                <w:rFonts w:ascii="Arial" w:hAnsi="Arial" w:cs="Arial"/>
                <w:sz w:val="16"/>
                <w:szCs w:val="16"/>
              </w:rPr>
            </w:pPr>
            <w:hyperlink r:id="rId28" w:history="1">
              <w:r w:rsidR="003E481F" w:rsidRPr="002E217A">
                <w:rPr>
                  <w:rStyle w:val="Hyperlink"/>
                  <w:rFonts w:ascii="Arial" w:hAnsi="Arial" w:cs="Arial"/>
                  <w:sz w:val="16"/>
                  <w:szCs w:val="16"/>
                </w:rPr>
                <w:t>SP-130594</w:t>
              </w:r>
            </w:hyperlink>
          </w:p>
        </w:tc>
        <w:tc>
          <w:tcPr>
            <w:tcW w:w="2437" w:type="dxa"/>
          </w:tcPr>
          <w:p w:rsidR="003E481F" w:rsidRPr="00CA22E4" w:rsidRDefault="003E481F" w:rsidP="00CA22E4">
            <w:pPr>
              <w:spacing w:after="0"/>
              <w:rPr>
                <w:rFonts w:ascii="Arial" w:hAnsi="Arial" w:cs="Arial"/>
                <w:sz w:val="16"/>
                <w:szCs w:val="16"/>
              </w:rPr>
            </w:pPr>
            <w:r w:rsidRPr="00CA22E4">
              <w:rPr>
                <w:rFonts w:ascii="Arial" w:hAnsi="Arial" w:cs="Arial"/>
                <w:sz w:val="16"/>
                <w:szCs w:val="16"/>
              </w:rPr>
              <w:t>Stage 1 CR on Service Requirements Maintenance for Machine-Type Communications (SRMMTC)</w:t>
            </w:r>
          </w:p>
        </w:tc>
        <w:tc>
          <w:tcPr>
            <w:tcW w:w="746" w:type="dxa"/>
          </w:tcPr>
          <w:p w:rsidR="003E481F" w:rsidRPr="00CA22E4" w:rsidRDefault="003E481F" w:rsidP="00326D2D">
            <w:pPr>
              <w:spacing w:after="0"/>
              <w:rPr>
                <w:rFonts w:ascii="Arial" w:hAnsi="Arial" w:cs="Arial"/>
                <w:sz w:val="16"/>
                <w:szCs w:val="16"/>
              </w:rPr>
            </w:pPr>
            <w:r w:rsidRPr="00CA22E4">
              <w:rPr>
                <w:rFonts w:ascii="Arial" w:hAnsi="Arial" w:cs="Arial"/>
                <w:sz w:val="16"/>
                <w:szCs w:val="16"/>
              </w:rPr>
              <w:t>15</w:t>
            </w:r>
          </w:p>
        </w:tc>
        <w:tc>
          <w:tcPr>
            <w:tcW w:w="992" w:type="dxa"/>
          </w:tcPr>
          <w:p w:rsidR="003E481F" w:rsidRPr="00D019AE" w:rsidRDefault="005E1108" w:rsidP="00CA22E4">
            <w:pPr>
              <w:spacing w:after="0"/>
              <w:rPr>
                <w:rFonts w:ascii="Arial" w:hAnsi="Arial" w:cs="Arial"/>
                <w:sz w:val="16"/>
                <w:szCs w:val="16"/>
              </w:rPr>
            </w:pPr>
            <w:hyperlink r:id="rId29" w:history="1">
              <w:r w:rsidR="003E481F" w:rsidRPr="00C9291A">
                <w:rPr>
                  <w:rStyle w:val="Hyperlink"/>
                  <w:rFonts w:ascii="Arial" w:hAnsi="Arial" w:cs="Arial"/>
                  <w:sz w:val="16"/>
                  <w:szCs w:val="16"/>
                </w:rPr>
                <w:t>S1-135307</w:t>
              </w:r>
            </w:hyperlink>
          </w:p>
        </w:tc>
        <w:tc>
          <w:tcPr>
            <w:tcW w:w="4395" w:type="dxa"/>
          </w:tcPr>
          <w:p w:rsidR="003E481F" w:rsidRPr="00F004EF" w:rsidRDefault="00D329D9" w:rsidP="00CA22E4">
            <w:pPr>
              <w:spacing w:after="0"/>
              <w:rPr>
                <w:rFonts w:ascii="Arial" w:hAnsi="Arial" w:cs="Arial"/>
                <w:b/>
                <w:sz w:val="16"/>
                <w:szCs w:val="16"/>
              </w:rPr>
            </w:pPr>
            <w:r w:rsidRPr="00F004EF">
              <w:rPr>
                <w:rFonts w:ascii="Arial" w:hAnsi="Arial" w:cs="Arial"/>
                <w:b/>
                <w:sz w:val="16"/>
                <w:szCs w:val="16"/>
              </w:rPr>
              <w:t>Approved</w:t>
            </w:r>
          </w:p>
        </w:tc>
      </w:tr>
      <w:tr w:rsidR="003E481F" w:rsidRPr="00D019AE" w:rsidTr="00FE3DBD">
        <w:trPr>
          <w:trHeight w:val="20"/>
        </w:trPr>
        <w:tc>
          <w:tcPr>
            <w:tcW w:w="956" w:type="dxa"/>
          </w:tcPr>
          <w:p w:rsidR="003E481F" w:rsidRPr="00CA22E4" w:rsidRDefault="005E1108" w:rsidP="00CA22E4">
            <w:pPr>
              <w:spacing w:after="0"/>
              <w:rPr>
                <w:rFonts w:ascii="Arial" w:hAnsi="Arial" w:cs="Arial"/>
                <w:sz w:val="16"/>
                <w:szCs w:val="16"/>
              </w:rPr>
            </w:pPr>
            <w:hyperlink r:id="rId30" w:history="1">
              <w:r w:rsidR="003E481F" w:rsidRPr="002E217A">
                <w:rPr>
                  <w:rStyle w:val="Hyperlink"/>
                  <w:rFonts w:ascii="Arial" w:hAnsi="Arial" w:cs="Arial"/>
                  <w:sz w:val="16"/>
                  <w:szCs w:val="16"/>
                </w:rPr>
                <w:t>SP-130600</w:t>
              </w:r>
            </w:hyperlink>
          </w:p>
        </w:tc>
        <w:tc>
          <w:tcPr>
            <w:tcW w:w="2437" w:type="dxa"/>
          </w:tcPr>
          <w:p w:rsidR="003E481F" w:rsidRPr="00CA22E4" w:rsidRDefault="003E481F" w:rsidP="00CA22E4">
            <w:pPr>
              <w:spacing w:after="0"/>
              <w:rPr>
                <w:rFonts w:ascii="Arial" w:hAnsi="Arial" w:cs="Arial"/>
                <w:sz w:val="16"/>
                <w:szCs w:val="16"/>
              </w:rPr>
            </w:pPr>
            <w:r w:rsidRPr="00CA22E4">
              <w:rPr>
                <w:rFonts w:ascii="Arial" w:hAnsi="Arial" w:cs="Arial"/>
                <w:sz w:val="16"/>
                <w:szCs w:val="16"/>
              </w:rPr>
              <w:t>New WID on  Service Requirements Maintenance for Machine-Type Communications (SRMMTC)</w:t>
            </w:r>
          </w:p>
        </w:tc>
        <w:tc>
          <w:tcPr>
            <w:tcW w:w="746" w:type="dxa"/>
          </w:tcPr>
          <w:p w:rsidR="003E481F" w:rsidRPr="00CA22E4" w:rsidRDefault="003E481F" w:rsidP="00022FAF">
            <w:pPr>
              <w:spacing w:after="0"/>
              <w:rPr>
                <w:rFonts w:ascii="Arial" w:hAnsi="Arial" w:cs="Arial"/>
                <w:sz w:val="16"/>
                <w:szCs w:val="16"/>
              </w:rPr>
            </w:pPr>
            <w:r w:rsidRPr="00CA22E4">
              <w:rPr>
                <w:rFonts w:ascii="Arial" w:hAnsi="Arial" w:cs="Arial"/>
                <w:sz w:val="16"/>
                <w:szCs w:val="16"/>
              </w:rPr>
              <w:t>1</w:t>
            </w:r>
            <w:r w:rsidR="00022FAF">
              <w:rPr>
                <w:rFonts w:ascii="Arial" w:hAnsi="Arial" w:cs="Arial"/>
                <w:sz w:val="16"/>
                <w:szCs w:val="16"/>
              </w:rPr>
              <w:t>5</w:t>
            </w:r>
          </w:p>
        </w:tc>
        <w:tc>
          <w:tcPr>
            <w:tcW w:w="992" w:type="dxa"/>
          </w:tcPr>
          <w:p w:rsidR="003E481F" w:rsidRPr="00D019AE" w:rsidRDefault="005E1108" w:rsidP="00CA22E4">
            <w:pPr>
              <w:spacing w:after="0"/>
              <w:rPr>
                <w:rFonts w:ascii="Arial" w:hAnsi="Arial" w:cs="Arial"/>
                <w:sz w:val="16"/>
                <w:szCs w:val="16"/>
              </w:rPr>
            </w:pPr>
            <w:hyperlink r:id="rId31" w:history="1">
              <w:r w:rsidR="003E481F" w:rsidRPr="00C9291A">
                <w:rPr>
                  <w:rStyle w:val="Hyperlink"/>
                  <w:rFonts w:ascii="Arial" w:hAnsi="Arial" w:cs="Arial"/>
                  <w:sz w:val="16"/>
                  <w:szCs w:val="16"/>
                </w:rPr>
                <w:t>S1-135304</w:t>
              </w:r>
            </w:hyperlink>
          </w:p>
        </w:tc>
        <w:tc>
          <w:tcPr>
            <w:tcW w:w="4395" w:type="dxa"/>
          </w:tcPr>
          <w:p w:rsidR="003E481F" w:rsidRDefault="00D329D9" w:rsidP="00D329D9">
            <w:pPr>
              <w:spacing w:after="0"/>
              <w:rPr>
                <w:rFonts w:ascii="Arial" w:hAnsi="Arial" w:cs="Arial"/>
                <w:sz w:val="16"/>
                <w:szCs w:val="16"/>
              </w:rPr>
            </w:pPr>
            <w:r>
              <w:rPr>
                <w:rFonts w:ascii="Arial" w:hAnsi="Arial" w:cs="Arial"/>
                <w:sz w:val="16"/>
                <w:szCs w:val="16"/>
              </w:rPr>
              <w:t>Cisco asked if SA2 could bring WIDs for items listed here, and the SA1 chairman said yes that is possible as it means that companies are interested to continue the work on those items.</w:t>
            </w:r>
          </w:p>
          <w:p w:rsidR="00D329D9" w:rsidRDefault="00D329D9" w:rsidP="00D329D9">
            <w:pPr>
              <w:spacing w:after="0"/>
              <w:rPr>
                <w:rFonts w:ascii="Arial" w:hAnsi="Arial" w:cs="Arial"/>
                <w:sz w:val="16"/>
                <w:szCs w:val="16"/>
              </w:rPr>
            </w:pPr>
          </w:p>
          <w:p w:rsidR="00D329D9" w:rsidRPr="00F004EF" w:rsidRDefault="00D329D9" w:rsidP="00D329D9">
            <w:pPr>
              <w:spacing w:after="0"/>
              <w:rPr>
                <w:rFonts w:ascii="Arial" w:hAnsi="Arial" w:cs="Arial"/>
                <w:b/>
                <w:sz w:val="16"/>
                <w:szCs w:val="16"/>
              </w:rPr>
            </w:pPr>
            <w:r w:rsidRPr="00F004EF">
              <w:rPr>
                <w:rFonts w:ascii="Arial" w:hAnsi="Arial" w:cs="Arial"/>
                <w:b/>
                <w:sz w:val="16"/>
                <w:szCs w:val="16"/>
              </w:rPr>
              <w:t>Approved</w:t>
            </w:r>
          </w:p>
        </w:tc>
      </w:tr>
      <w:tr w:rsidR="003E481F" w:rsidRPr="00D019AE" w:rsidTr="00FE3DBD">
        <w:trPr>
          <w:trHeight w:val="20"/>
        </w:trPr>
        <w:tc>
          <w:tcPr>
            <w:tcW w:w="956" w:type="dxa"/>
          </w:tcPr>
          <w:p w:rsidR="003E481F" w:rsidRPr="00CA22E4" w:rsidRDefault="005E1108" w:rsidP="00CA22E4">
            <w:pPr>
              <w:spacing w:after="0"/>
              <w:rPr>
                <w:rFonts w:ascii="Arial" w:hAnsi="Arial" w:cs="Arial"/>
                <w:sz w:val="16"/>
                <w:szCs w:val="16"/>
              </w:rPr>
            </w:pPr>
            <w:hyperlink r:id="rId32" w:history="1">
              <w:r w:rsidR="003E481F" w:rsidRPr="002E217A">
                <w:rPr>
                  <w:rStyle w:val="Hyperlink"/>
                  <w:rFonts w:ascii="Arial" w:hAnsi="Arial" w:cs="Arial"/>
                  <w:sz w:val="16"/>
                  <w:szCs w:val="16"/>
                </w:rPr>
                <w:t>SP-130601</w:t>
              </w:r>
            </w:hyperlink>
          </w:p>
        </w:tc>
        <w:tc>
          <w:tcPr>
            <w:tcW w:w="2437" w:type="dxa"/>
          </w:tcPr>
          <w:p w:rsidR="003E481F" w:rsidRPr="00CA22E4" w:rsidRDefault="003E481F" w:rsidP="00CA22E4">
            <w:pPr>
              <w:spacing w:after="0"/>
              <w:rPr>
                <w:rFonts w:ascii="Arial" w:hAnsi="Arial" w:cs="Arial"/>
                <w:sz w:val="16"/>
                <w:szCs w:val="16"/>
              </w:rPr>
            </w:pPr>
            <w:r w:rsidRPr="00CA22E4">
              <w:rPr>
                <w:rFonts w:ascii="Arial" w:hAnsi="Arial" w:cs="Arial"/>
                <w:sz w:val="16"/>
                <w:szCs w:val="16"/>
              </w:rPr>
              <w:t>Stage 1 CR on  RAN Sharing Enhancements (RSE)</w:t>
            </w:r>
          </w:p>
        </w:tc>
        <w:tc>
          <w:tcPr>
            <w:tcW w:w="746" w:type="dxa"/>
          </w:tcPr>
          <w:p w:rsidR="003E481F" w:rsidRPr="00CA22E4" w:rsidRDefault="003E481F" w:rsidP="00022FAF">
            <w:pPr>
              <w:spacing w:after="0"/>
              <w:rPr>
                <w:rFonts w:ascii="Arial" w:hAnsi="Arial" w:cs="Arial"/>
                <w:sz w:val="16"/>
                <w:szCs w:val="16"/>
              </w:rPr>
            </w:pPr>
            <w:r w:rsidRPr="00CA22E4">
              <w:rPr>
                <w:rFonts w:ascii="Arial" w:hAnsi="Arial" w:cs="Arial"/>
                <w:sz w:val="16"/>
                <w:szCs w:val="16"/>
              </w:rPr>
              <w:t>1</w:t>
            </w:r>
            <w:r w:rsidR="00022FAF">
              <w:rPr>
                <w:rFonts w:ascii="Arial" w:hAnsi="Arial" w:cs="Arial"/>
                <w:sz w:val="16"/>
                <w:szCs w:val="16"/>
              </w:rPr>
              <w:t>3.2</w:t>
            </w:r>
          </w:p>
        </w:tc>
        <w:tc>
          <w:tcPr>
            <w:tcW w:w="992" w:type="dxa"/>
          </w:tcPr>
          <w:p w:rsidR="003E481F" w:rsidRPr="00D019AE" w:rsidRDefault="005E1108" w:rsidP="00CA22E4">
            <w:pPr>
              <w:spacing w:after="0"/>
              <w:rPr>
                <w:rFonts w:ascii="Arial" w:hAnsi="Arial" w:cs="Arial"/>
                <w:sz w:val="16"/>
                <w:szCs w:val="16"/>
              </w:rPr>
            </w:pPr>
            <w:hyperlink r:id="rId33" w:history="1">
              <w:r w:rsidR="003E481F" w:rsidRPr="00C9291A">
                <w:rPr>
                  <w:rStyle w:val="Hyperlink"/>
                  <w:rFonts w:ascii="Arial" w:hAnsi="Arial" w:cs="Arial"/>
                  <w:sz w:val="16"/>
                  <w:szCs w:val="16"/>
                </w:rPr>
                <w:t>S1-135293</w:t>
              </w:r>
            </w:hyperlink>
            <w:r w:rsidR="003E481F">
              <w:rPr>
                <w:rFonts w:ascii="Arial" w:hAnsi="Arial" w:cs="Arial"/>
                <w:sz w:val="16"/>
                <w:szCs w:val="16"/>
              </w:rPr>
              <w:t xml:space="preserve">; </w:t>
            </w:r>
            <w:hyperlink r:id="rId34" w:history="1">
              <w:r w:rsidR="003E481F" w:rsidRPr="00C9291A">
                <w:rPr>
                  <w:rStyle w:val="Hyperlink"/>
                  <w:rFonts w:ascii="Arial" w:hAnsi="Arial" w:cs="Arial"/>
                  <w:sz w:val="16"/>
                  <w:szCs w:val="16"/>
                </w:rPr>
                <w:t>S1-135294</w:t>
              </w:r>
            </w:hyperlink>
            <w:r w:rsidR="003E481F">
              <w:rPr>
                <w:rFonts w:ascii="Arial" w:hAnsi="Arial" w:cs="Arial"/>
                <w:sz w:val="16"/>
                <w:szCs w:val="16"/>
              </w:rPr>
              <w:t xml:space="preserve">; </w:t>
            </w:r>
            <w:hyperlink r:id="rId35" w:history="1">
              <w:r w:rsidR="003E481F" w:rsidRPr="00C9291A">
                <w:rPr>
                  <w:rStyle w:val="Hyperlink"/>
                  <w:rFonts w:ascii="Arial" w:hAnsi="Arial" w:cs="Arial"/>
                  <w:sz w:val="16"/>
                  <w:szCs w:val="16"/>
                </w:rPr>
                <w:t>S1-135309</w:t>
              </w:r>
            </w:hyperlink>
            <w:r w:rsidR="003E481F">
              <w:rPr>
                <w:rFonts w:ascii="Arial" w:hAnsi="Arial" w:cs="Arial"/>
                <w:sz w:val="16"/>
                <w:szCs w:val="16"/>
              </w:rPr>
              <w:t xml:space="preserve">; </w:t>
            </w:r>
            <w:hyperlink r:id="rId36" w:history="1">
              <w:r w:rsidR="003E481F" w:rsidRPr="00C9291A">
                <w:rPr>
                  <w:rStyle w:val="Hyperlink"/>
                  <w:rFonts w:ascii="Arial" w:hAnsi="Arial" w:cs="Arial"/>
                  <w:sz w:val="16"/>
                  <w:szCs w:val="16"/>
                </w:rPr>
                <w:t>S1-135310</w:t>
              </w:r>
            </w:hyperlink>
            <w:r w:rsidR="003E481F">
              <w:rPr>
                <w:rFonts w:ascii="Arial" w:hAnsi="Arial" w:cs="Arial"/>
                <w:sz w:val="16"/>
                <w:szCs w:val="16"/>
              </w:rPr>
              <w:t xml:space="preserve">; </w:t>
            </w:r>
            <w:hyperlink r:id="rId37" w:history="1">
              <w:r w:rsidR="003E481F" w:rsidRPr="00C9291A">
                <w:rPr>
                  <w:rStyle w:val="Hyperlink"/>
                  <w:rFonts w:ascii="Arial" w:hAnsi="Arial" w:cs="Arial"/>
                  <w:sz w:val="16"/>
                  <w:szCs w:val="16"/>
                </w:rPr>
                <w:t>S1-135312</w:t>
              </w:r>
            </w:hyperlink>
            <w:r w:rsidR="003E481F">
              <w:rPr>
                <w:rFonts w:ascii="Arial" w:hAnsi="Arial" w:cs="Arial"/>
                <w:sz w:val="16"/>
                <w:szCs w:val="16"/>
              </w:rPr>
              <w:t xml:space="preserve">; </w:t>
            </w:r>
            <w:hyperlink r:id="rId38" w:history="1">
              <w:r w:rsidR="003E481F" w:rsidRPr="00C9291A">
                <w:rPr>
                  <w:rStyle w:val="Hyperlink"/>
                  <w:rFonts w:ascii="Arial" w:hAnsi="Arial" w:cs="Arial"/>
                  <w:sz w:val="16"/>
                  <w:szCs w:val="16"/>
                </w:rPr>
                <w:t>S1-135313</w:t>
              </w:r>
            </w:hyperlink>
          </w:p>
        </w:tc>
        <w:tc>
          <w:tcPr>
            <w:tcW w:w="4395" w:type="dxa"/>
          </w:tcPr>
          <w:p w:rsidR="003E481F" w:rsidRPr="00F004EF" w:rsidRDefault="007E7CEA" w:rsidP="00CA22E4">
            <w:pPr>
              <w:spacing w:after="0"/>
              <w:rPr>
                <w:rFonts w:ascii="Arial" w:hAnsi="Arial" w:cs="Arial"/>
                <w:b/>
                <w:sz w:val="16"/>
                <w:szCs w:val="16"/>
              </w:rPr>
            </w:pPr>
            <w:r w:rsidRPr="00F004EF">
              <w:rPr>
                <w:rFonts w:ascii="Arial" w:hAnsi="Arial" w:cs="Arial"/>
                <w:b/>
                <w:sz w:val="16"/>
                <w:szCs w:val="16"/>
              </w:rPr>
              <w:t>Approved</w:t>
            </w:r>
          </w:p>
        </w:tc>
      </w:tr>
      <w:tr w:rsidR="003E481F" w:rsidRPr="00D019AE" w:rsidTr="00FE3DBD">
        <w:trPr>
          <w:trHeight w:val="20"/>
        </w:trPr>
        <w:tc>
          <w:tcPr>
            <w:tcW w:w="956" w:type="dxa"/>
          </w:tcPr>
          <w:p w:rsidR="003E481F" w:rsidRPr="00CA22E4" w:rsidRDefault="005E1108" w:rsidP="00CA22E4">
            <w:pPr>
              <w:spacing w:after="0"/>
              <w:rPr>
                <w:rFonts w:ascii="Arial" w:hAnsi="Arial" w:cs="Arial"/>
                <w:sz w:val="16"/>
                <w:szCs w:val="16"/>
              </w:rPr>
            </w:pPr>
            <w:hyperlink r:id="rId39" w:history="1">
              <w:r w:rsidR="003E481F" w:rsidRPr="002E217A">
                <w:rPr>
                  <w:rStyle w:val="Hyperlink"/>
                  <w:rFonts w:ascii="Arial" w:hAnsi="Arial" w:cs="Arial"/>
                  <w:sz w:val="16"/>
                  <w:szCs w:val="16"/>
                </w:rPr>
                <w:t>SP-130595</w:t>
              </w:r>
            </w:hyperlink>
          </w:p>
        </w:tc>
        <w:tc>
          <w:tcPr>
            <w:tcW w:w="2437" w:type="dxa"/>
          </w:tcPr>
          <w:p w:rsidR="003E481F" w:rsidRPr="00CA22E4" w:rsidRDefault="003E481F" w:rsidP="00CA22E4">
            <w:pPr>
              <w:spacing w:after="0"/>
              <w:rPr>
                <w:rFonts w:ascii="Arial" w:hAnsi="Arial" w:cs="Arial"/>
                <w:sz w:val="16"/>
                <w:szCs w:val="16"/>
              </w:rPr>
            </w:pPr>
            <w:r w:rsidRPr="00CA22E4">
              <w:rPr>
                <w:rFonts w:ascii="Arial" w:hAnsi="Arial" w:cs="Arial"/>
                <w:sz w:val="16"/>
                <w:szCs w:val="16"/>
              </w:rPr>
              <w:t xml:space="preserve">New WID on Mission Critical </w:t>
            </w:r>
            <w:r w:rsidRPr="00CA22E4">
              <w:rPr>
                <w:rFonts w:ascii="Arial" w:hAnsi="Arial" w:cs="Arial"/>
                <w:sz w:val="16"/>
                <w:szCs w:val="16"/>
              </w:rPr>
              <w:lastRenderedPageBreak/>
              <w:t>Push To Talk over LTE (MCPTToLTE)</w:t>
            </w:r>
          </w:p>
        </w:tc>
        <w:tc>
          <w:tcPr>
            <w:tcW w:w="746" w:type="dxa"/>
          </w:tcPr>
          <w:p w:rsidR="003E481F" w:rsidRPr="00CA22E4" w:rsidRDefault="003E481F" w:rsidP="00022FAF">
            <w:pPr>
              <w:spacing w:after="0"/>
              <w:rPr>
                <w:rFonts w:ascii="Arial" w:hAnsi="Arial" w:cs="Arial"/>
                <w:sz w:val="16"/>
                <w:szCs w:val="16"/>
              </w:rPr>
            </w:pPr>
            <w:r w:rsidRPr="00CA22E4">
              <w:rPr>
                <w:rFonts w:ascii="Arial" w:hAnsi="Arial" w:cs="Arial"/>
                <w:sz w:val="16"/>
                <w:szCs w:val="16"/>
              </w:rPr>
              <w:lastRenderedPageBreak/>
              <w:t>1</w:t>
            </w:r>
            <w:r w:rsidR="00022FAF">
              <w:rPr>
                <w:rFonts w:ascii="Arial" w:hAnsi="Arial" w:cs="Arial"/>
                <w:sz w:val="16"/>
                <w:szCs w:val="16"/>
              </w:rPr>
              <w:t>5</w:t>
            </w:r>
          </w:p>
        </w:tc>
        <w:tc>
          <w:tcPr>
            <w:tcW w:w="992" w:type="dxa"/>
          </w:tcPr>
          <w:p w:rsidR="003E481F" w:rsidRPr="00D019AE" w:rsidRDefault="005E1108" w:rsidP="00CA22E4">
            <w:pPr>
              <w:spacing w:after="0"/>
              <w:rPr>
                <w:rFonts w:ascii="Arial" w:hAnsi="Arial" w:cs="Arial"/>
                <w:sz w:val="16"/>
                <w:szCs w:val="16"/>
              </w:rPr>
            </w:pPr>
            <w:hyperlink r:id="rId40" w:history="1">
              <w:r w:rsidR="003E481F" w:rsidRPr="00C9291A">
                <w:rPr>
                  <w:rStyle w:val="Hyperlink"/>
                  <w:rFonts w:ascii="Arial" w:hAnsi="Arial" w:cs="Arial"/>
                  <w:sz w:val="16"/>
                  <w:szCs w:val="16"/>
                </w:rPr>
                <w:t>S1-135330</w:t>
              </w:r>
            </w:hyperlink>
          </w:p>
        </w:tc>
        <w:tc>
          <w:tcPr>
            <w:tcW w:w="4395" w:type="dxa"/>
          </w:tcPr>
          <w:p w:rsidR="003E481F" w:rsidRDefault="00245798" w:rsidP="00245798">
            <w:pPr>
              <w:spacing w:after="0"/>
              <w:rPr>
                <w:rFonts w:ascii="Arial" w:hAnsi="Arial" w:cs="Arial"/>
                <w:sz w:val="16"/>
                <w:szCs w:val="16"/>
              </w:rPr>
            </w:pPr>
            <w:r>
              <w:rPr>
                <w:rFonts w:ascii="Arial" w:hAnsi="Arial" w:cs="Arial"/>
                <w:sz w:val="16"/>
                <w:szCs w:val="16"/>
              </w:rPr>
              <w:t xml:space="preserve">The SA1 chairman indicated that the bullet in the justification </w:t>
            </w:r>
            <w:r>
              <w:rPr>
                <w:rFonts w:ascii="Arial" w:hAnsi="Arial" w:cs="Arial"/>
                <w:sz w:val="16"/>
                <w:szCs w:val="16"/>
              </w:rPr>
              <w:lastRenderedPageBreak/>
              <w:t>section on TETRA needs to be updated to correct that TETRA is a technical committee and the work item referred to needs to be updated to the related TETRA Stage 1 work.</w:t>
            </w:r>
          </w:p>
          <w:p w:rsidR="00245798" w:rsidRDefault="00E17CD7" w:rsidP="00245798">
            <w:pPr>
              <w:spacing w:after="0"/>
              <w:rPr>
                <w:rFonts w:ascii="Arial" w:hAnsi="Arial" w:cs="Arial"/>
                <w:sz w:val="16"/>
                <w:szCs w:val="16"/>
              </w:rPr>
            </w:pPr>
            <w:r>
              <w:rPr>
                <w:rFonts w:ascii="Arial" w:hAnsi="Arial" w:cs="Arial"/>
                <w:sz w:val="16"/>
                <w:szCs w:val="16"/>
              </w:rPr>
              <w:t>The acronym was shortened to MCPTT. Intel and Harris Corp were included as new supporting companies.</w:t>
            </w:r>
          </w:p>
          <w:p w:rsidR="00E17CD7" w:rsidRDefault="00E17CD7" w:rsidP="00245798">
            <w:pPr>
              <w:spacing w:after="0"/>
              <w:rPr>
                <w:rFonts w:ascii="Arial" w:hAnsi="Arial" w:cs="Arial"/>
                <w:sz w:val="16"/>
                <w:szCs w:val="16"/>
              </w:rPr>
            </w:pPr>
          </w:p>
          <w:p w:rsidR="00245798" w:rsidRDefault="00245798" w:rsidP="00245798">
            <w:pPr>
              <w:spacing w:after="0"/>
              <w:rPr>
                <w:rFonts w:ascii="Arial" w:hAnsi="Arial" w:cs="Arial"/>
                <w:sz w:val="16"/>
                <w:szCs w:val="16"/>
              </w:rPr>
            </w:pPr>
            <w:r>
              <w:rPr>
                <w:rFonts w:ascii="Arial" w:hAnsi="Arial" w:cs="Arial"/>
                <w:sz w:val="16"/>
                <w:szCs w:val="16"/>
              </w:rPr>
              <w:t>The new TS number is TS 22.179.</w:t>
            </w:r>
          </w:p>
          <w:p w:rsidR="00E17CD7" w:rsidRDefault="00E17CD7" w:rsidP="00245798">
            <w:pPr>
              <w:spacing w:after="0"/>
              <w:rPr>
                <w:rFonts w:ascii="Arial" w:hAnsi="Arial" w:cs="Arial"/>
                <w:sz w:val="16"/>
                <w:szCs w:val="16"/>
              </w:rPr>
            </w:pPr>
          </w:p>
          <w:p w:rsidR="00E17CD7" w:rsidRPr="00D019AE" w:rsidRDefault="00F9541A" w:rsidP="00C02D77">
            <w:pPr>
              <w:spacing w:after="0"/>
              <w:rPr>
                <w:rFonts w:ascii="Arial" w:hAnsi="Arial" w:cs="Arial"/>
                <w:sz w:val="16"/>
                <w:szCs w:val="16"/>
              </w:rPr>
            </w:pPr>
            <w:r w:rsidRPr="00F004EF">
              <w:rPr>
                <w:rFonts w:ascii="Arial" w:hAnsi="Arial" w:cs="Arial"/>
                <w:b/>
                <w:sz w:val="16"/>
                <w:szCs w:val="16"/>
              </w:rPr>
              <w:t>Revised</w:t>
            </w:r>
            <w:r>
              <w:rPr>
                <w:rFonts w:ascii="Arial" w:hAnsi="Arial" w:cs="Arial"/>
                <w:sz w:val="16"/>
                <w:szCs w:val="16"/>
              </w:rPr>
              <w:t xml:space="preserve"> in </w:t>
            </w:r>
            <w:hyperlink r:id="rId41" w:history="1">
              <w:r w:rsidRPr="002E217A">
                <w:rPr>
                  <w:rStyle w:val="Hyperlink"/>
                  <w:rFonts w:ascii="Arial" w:hAnsi="Arial" w:cs="Arial"/>
                  <w:sz w:val="16"/>
                  <w:szCs w:val="16"/>
                </w:rPr>
                <w:t>SP-130</w:t>
              </w:r>
              <w:r>
                <w:rPr>
                  <w:rStyle w:val="Hyperlink"/>
                  <w:rFonts w:ascii="Arial" w:hAnsi="Arial" w:cs="Arial"/>
                  <w:sz w:val="16"/>
                  <w:szCs w:val="16"/>
                </w:rPr>
                <w:t>721</w:t>
              </w:r>
            </w:hyperlink>
            <w:r w:rsidR="00DE5584">
              <w:rPr>
                <w:rFonts w:ascii="Arial" w:hAnsi="Arial" w:cs="Arial"/>
                <w:sz w:val="16"/>
                <w:szCs w:val="16"/>
              </w:rPr>
              <w:t xml:space="preserve">, </w:t>
            </w:r>
            <w:r w:rsidR="003915A6">
              <w:rPr>
                <w:rFonts w:ascii="Arial" w:hAnsi="Arial" w:cs="Arial"/>
                <w:sz w:val="16"/>
                <w:szCs w:val="16"/>
              </w:rPr>
              <w:t xml:space="preserve">and again in </w:t>
            </w:r>
            <w:hyperlink r:id="rId42" w:history="1">
              <w:r w:rsidR="003915A6" w:rsidRPr="002E217A">
                <w:rPr>
                  <w:rStyle w:val="Hyperlink"/>
                  <w:rFonts w:ascii="Arial" w:hAnsi="Arial" w:cs="Arial"/>
                  <w:sz w:val="16"/>
                  <w:szCs w:val="16"/>
                </w:rPr>
                <w:t>SP-130</w:t>
              </w:r>
              <w:r w:rsidR="003915A6">
                <w:rPr>
                  <w:rStyle w:val="Hyperlink"/>
                  <w:rFonts w:ascii="Arial" w:hAnsi="Arial" w:cs="Arial"/>
                  <w:sz w:val="16"/>
                  <w:szCs w:val="16"/>
                </w:rPr>
                <w:t>728</w:t>
              </w:r>
            </w:hyperlink>
            <w:r w:rsidR="003915A6">
              <w:rPr>
                <w:rFonts w:ascii="Arial" w:hAnsi="Arial" w:cs="Arial"/>
                <w:sz w:val="16"/>
                <w:szCs w:val="16"/>
              </w:rPr>
              <w:t xml:space="preserve"> to undo the change to the WID title, </w:t>
            </w:r>
            <w:r>
              <w:rPr>
                <w:rFonts w:ascii="Arial" w:hAnsi="Arial" w:cs="Arial"/>
                <w:sz w:val="16"/>
                <w:szCs w:val="16"/>
              </w:rPr>
              <w:t xml:space="preserve">and </w:t>
            </w:r>
            <w:r w:rsidR="00DE5584">
              <w:rPr>
                <w:rFonts w:ascii="Arial" w:hAnsi="Arial" w:cs="Arial"/>
                <w:sz w:val="16"/>
                <w:szCs w:val="16"/>
              </w:rPr>
              <w:t xml:space="preserve">then </w:t>
            </w:r>
            <w:r w:rsidR="00E17CD7" w:rsidRPr="00F004EF">
              <w:rPr>
                <w:rFonts w:ascii="Arial" w:hAnsi="Arial" w:cs="Arial"/>
                <w:b/>
                <w:sz w:val="16"/>
                <w:szCs w:val="16"/>
              </w:rPr>
              <w:t>Approved</w:t>
            </w:r>
          </w:p>
        </w:tc>
      </w:tr>
      <w:tr w:rsidR="003E481F" w:rsidRPr="00D019AE" w:rsidTr="00FE3DBD">
        <w:trPr>
          <w:trHeight w:val="20"/>
        </w:trPr>
        <w:tc>
          <w:tcPr>
            <w:tcW w:w="956" w:type="dxa"/>
          </w:tcPr>
          <w:p w:rsidR="003E481F" w:rsidRPr="00CA22E4" w:rsidRDefault="005E1108" w:rsidP="00CA22E4">
            <w:pPr>
              <w:spacing w:after="0"/>
              <w:rPr>
                <w:rFonts w:ascii="Arial" w:hAnsi="Arial" w:cs="Arial"/>
                <w:sz w:val="16"/>
                <w:szCs w:val="16"/>
              </w:rPr>
            </w:pPr>
            <w:hyperlink r:id="rId43" w:history="1">
              <w:r w:rsidR="003E481F" w:rsidRPr="002E217A">
                <w:rPr>
                  <w:rStyle w:val="Hyperlink"/>
                  <w:rFonts w:ascii="Arial" w:hAnsi="Arial" w:cs="Arial"/>
                  <w:sz w:val="16"/>
                  <w:szCs w:val="16"/>
                </w:rPr>
                <w:t>SP-130596</w:t>
              </w:r>
            </w:hyperlink>
          </w:p>
        </w:tc>
        <w:tc>
          <w:tcPr>
            <w:tcW w:w="2437" w:type="dxa"/>
          </w:tcPr>
          <w:p w:rsidR="003E481F" w:rsidRPr="00CA22E4" w:rsidRDefault="003E481F" w:rsidP="00CA22E4">
            <w:pPr>
              <w:spacing w:after="0"/>
              <w:rPr>
                <w:rFonts w:ascii="Arial" w:hAnsi="Arial" w:cs="Arial"/>
                <w:sz w:val="16"/>
                <w:szCs w:val="16"/>
              </w:rPr>
            </w:pPr>
            <w:r w:rsidRPr="00CA22E4">
              <w:rPr>
                <w:rFonts w:ascii="Arial" w:hAnsi="Arial" w:cs="Arial"/>
                <w:sz w:val="16"/>
                <w:szCs w:val="16"/>
              </w:rPr>
              <w:t>Updates to the WID on Feasibility Study on Study on Isolated (was "Resilient") E-UTRAN Operation for Public Safety (FS_IOPS, was FS_REOPS)</w:t>
            </w:r>
          </w:p>
        </w:tc>
        <w:tc>
          <w:tcPr>
            <w:tcW w:w="746" w:type="dxa"/>
          </w:tcPr>
          <w:p w:rsidR="003E481F" w:rsidRPr="00CA22E4" w:rsidRDefault="00583E39" w:rsidP="00CA22E4">
            <w:pPr>
              <w:spacing w:after="0"/>
              <w:rPr>
                <w:rFonts w:ascii="Arial" w:hAnsi="Arial" w:cs="Arial"/>
                <w:sz w:val="16"/>
                <w:szCs w:val="16"/>
              </w:rPr>
            </w:pPr>
            <w:r>
              <w:rPr>
                <w:rFonts w:ascii="Arial" w:hAnsi="Arial" w:cs="Arial"/>
                <w:sz w:val="16"/>
                <w:szCs w:val="16"/>
              </w:rPr>
              <w:t>14.5</w:t>
            </w:r>
          </w:p>
        </w:tc>
        <w:tc>
          <w:tcPr>
            <w:tcW w:w="992" w:type="dxa"/>
          </w:tcPr>
          <w:p w:rsidR="003E481F" w:rsidRPr="00D019AE" w:rsidRDefault="005E1108" w:rsidP="00CA22E4">
            <w:pPr>
              <w:spacing w:after="0"/>
              <w:rPr>
                <w:rFonts w:ascii="Arial" w:hAnsi="Arial" w:cs="Arial"/>
                <w:sz w:val="16"/>
                <w:szCs w:val="16"/>
              </w:rPr>
            </w:pPr>
            <w:hyperlink r:id="rId44" w:history="1">
              <w:r w:rsidR="003E481F" w:rsidRPr="00C9291A">
                <w:rPr>
                  <w:rStyle w:val="Hyperlink"/>
                  <w:rFonts w:ascii="Arial" w:hAnsi="Arial" w:cs="Arial"/>
                  <w:sz w:val="16"/>
                  <w:szCs w:val="16"/>
                </w:rPr>
                <w:t>S1-135111</w:t>
              </w:r>
            </w:hyperlink>
          </w:p>
        </w:tc>
        <w:tc>
          <w:tcPr>
            <w:tcW w:w="4395" w:type="dxa"/>
          </w:tcPr>
          <w:p w:rsidR="003E481F" w:rsidRPr="00F004EF" w:rsidRDefault="00A44E01" w:rsidP="00CA22E4">
            <w:pPr>
              <w:spacing w:after="0"/>
              <w:rPr>
                <w:rFonts w:ascii="Arial" w:hAnsi="Arial" w:cs="Arial"/>
                <w:b/>
                <w:sz w:val="16"/>
                <w:szCs w:val="16"/>
              </w:rPr>
            </w:pPr>
            <w:r w:rsidRPr="00F004EF">
              <w:rPr>
                <w:rFonts w:ascii="Arial" w:hAnsi="Arial" w:cs="Arial"/>
                <w:b/>
                <w:sz w:val="16"/>
                <w:szCs w:val="16"/>
              </w:rPr>
              <w:t>Approved</w:t>
            </w:r>
          </w:p>
        </w:tc>
      </w:tr>
      <w:tr w:rsidR="003E481F" w:rsidRPr="00D019AE" w:rsidTr="00FE3DBD">
        <w:trPr>
          <w:trHeight w:val="20"/>
        </w:trPr>
        <w:tc>
          <w:tcPr>
            <w:tcW w:w="956" w:type="dxa"/>
          </w:tcPr>
          <w:p w:rsidR="003E481F" w:rsidRPr="00CA22E4" w:rsidRDefault="005E1108" w:rsidP="00CA22E4">
            <w:pPr>
              <w:spacing w:after="0"/>
              <w:rPr>
                <w:rFonts w:ascii="Arial" w:hAnsi="Arial" w:cs="Arial"/>
                <w:sz w:val="16"/>
                <w:szCs w:val="16"/>
              </w:rPr>
            </w:pPr>
            <w:hyperlink r:id="rId45" w:history="1">
              <w:r w:rsidR="003E481F" w:rsidRPr="002E217A">
                <w:rPr>
                  <w:rStyle w:val="Hyperlink"/>
                  <w:rFonts w:ascii="Arial" w:hAnsi="Arial" w:cs="Arial"/>
                  <w:sz w:val="16"/>
                  <w:szCs w:val="16"/>
                </w:rPr>
                <w:t>SP-130597</w:t>
              </w:r>
            </w:hyperlink>
          </w:p>
        </w:tc>
        <w:tc>
          <w:tcPr>
            <w:tcW w:w="2437" w:type="dxa"/>
          </w:tcPr>
          <w:p w:rsidR="003E481F" w:rsidRPr="00CA22E4" w:rsidRDefault="003E481F" w:rsidP="00CA22E4">
            <w:pPr>
              <w:spacing w:after="0"/>
              <w:rPr>
                <w:rFonts w:ascii="Arial" w:hAnsi="Arial" w:cs="Arial"/>
                <w:sz w:val="16"/>
                <w:szCs w:val="16"/>
              </w:rPr>
            </w:pPr>
            <w:r w:rsidRPr="00CA22E4">
              <w:rPr>
                <w:rFonts w:ascii="Arial" w:hAnsi="Arial" w:cs="Arial"/>
                <w:sz w:val="16"/>
                <w:szCs w:val="16"/>
              </w:rPr>
              <w:t>New WID on Study on Flexible Mobile Service Steering (FS_FMSS)</w:t>
            </w:r>
          </w:p>
        </w:tc>
        <w:tc>
          <w:tcPr>
            <w:tcW w:w="746" w:type="dxa"/>
          </w:tcPr>
          <w:p w:rsidR="003E481F" w:rsidRPr="00CA22E4" w:rsidRDefault="003E481F" w:rsidP="00CA22E4">
            <w:pPr>
              <w:spacing w:after="0"/>
              <w:rPr>
                <w:rFonts w:ascii="Arial" w:hAnsi="Arial" w:cs="Arial"/>
                <w:sz w:val="16"/>
                <w:szCs w:val="16"/>
              </w:rPr>
            </w:pPr>
            <w:r w:rsidRPr="00CA22E4">
              <w:rPr>
                <w:rFonts w:ascii="Arial" w:hAnsi="Arial" w:cs="Arial"/>
                <w:sz w:val="16"/>
                <w:szCs w:val="16"/>
              </w:rPr>
              <w:t>16</w:t>
            </w:r>
          </w:p>
        </w:tc>
        <w:tc>
          <w:tcPr>
            <w:tcW w:w="992" w:type="dxa"/>
          </w:tcPr>
          <w:p w:rsidR="003E481F" w:rsidRPr="00D019AE" w:rsidRDefault="005E1108" w:rsidP="00CA22E4">
            <w:pPr>
              <w:spacing w:after="0"/>
              <w:rPr>
                <w:rFonts w:ascii="Arial" w:hAnsi="Arial" w:cs="Arial"/>
                <w:sz w:val="16"/>
                <w:szCs w:val="16"/>
              </w:rPr>
            </w:pPr>
            <w:hyperlink r:id="rId46" w:history="1">
              <w:r w:rsidR="003E481F" w:rsidRPr="00C9291A">
                <w:rPr>
                  <w:rStyle w:val="Hyperlink"/>
                  <w:rFonts w:ascii="Arial" w:hAnsi="Arial" w:cs="Arial"/>
                  <w:sz w:val="16"/>
                  <w:szCs w:val="16"/>
                </w:rPr>
                <w:t>S1-135300</w:t>
              </w:r>
            </w:hyperlink>
          </w:p>
        </w:tc>
        <w:tc>
          <w:tcPr>
            <w:tcW w:w="4395" w:type="dxa"/>
          </w:tcPr>
          <w:p w:rsidR="003E481F" w:rsidRDefault="00025F2F" w:rsidP="00025F2F">
            <w:pPr>
              <w:spacing w:after="0"/>
              <w:rPr>
                <w:rFonts w:ascii="Arial" w:hAnsi="Arial" w:cs="Arial"/>
                <w:sz w:val="16"/>
                <w:szCs w:val="16"/>
              </w:rPr>
            </w:pPr>
            <w:r>
              <w:rPr>
                <w:rFonts w:ascii="Arial" w:hAnsi="Arial" w:cs="Arial"/>
                <w:sz w:val="16"/>
                <w:szCs w:val="16"/>
              </w:rPr>
              <w:t>Cisco indicated that IETF is working on this and it is currently a skeletal framework. Cisco also commented that 3GPP does not normally work on items beyond the Gi so they prefer to send the study back to SA1 as it is not clear what the objectives are and whether changes to the PCC is needed or something else beyond Gi. The SA chairman replied that there is no clear idea on how this could be done, which is why a study is needed and that this should be reviewed towards the end of the study, before the start of any normative work.</w:t>
            </w:r>
          </w:p>
          <w:p w:rsidR="00025F2F" w:rsidRDefault="00025F2F" w:rsidP="00025F2F">
            <w:pPr>
              <w:spacing w:after="0"/>
              <w:rPr>
                <w:rFonts w:ascii="Arial" w:hAnsi="Arial" w:cs="Arial"/>
                <w:sz w:val="16"/>
                <w:szCs w:val="16"/>
              </w:rPr>
            </w:pPr>
          </w:p>
          <w:p w:rsidR="00025F2F" w:rsidRPr="00F004EF" w:rsidRDefault="00025F2F" w:rsidP="00025F2F">
            <w:pPr>
              <w:spacing w:after="0"/>
              <w:rPr>
                <w:rFonts w:ascii="Arial" w:hAnsi="Arial" w:cs="Arial"/>
                <w:b/>
                <w:sz w:val="16"/>
                <w:szCs w:val="16"/>
              </w:rPr>
            </w:pPr>
            <w:r w:rsidRPr="00F004EF">
              <w:rPr>
                <w:rFonts w:ascii="Arial" w:hAnsi="Arial" w:cs="Arial"/>
                <w:b/>
                <w:sz w:val="16"/>
                <w:szCs w:val="16"/>
              </w:rPr>
              <w:t>Approved</w:t>
            </w:r>
          </w:p>
        </w:tc>
      </w:tr>
      <w:tr w:rsidR="003E481F" w:rsidRPr="00D019AE" w:rsidTr="00FE3DBD">
        <w:trPr>
          <w:trHeight w:val="20"/>
        </w:trPr>
        <w:tc>
          <w:tcPr>
            <w:tcW w:w="956" w:type="dxa"/>
          </w:tcPr>
          <w:p w:rsidR="003E481F" w:rsidRPr="00CA22E4" w:rsidRDefault="005E1108" w:rsidP="00CA22E4">
            <w:pPr>
              <w:spacing w:after="0"/>
              <w:rPr>
                <w:rFonts w:ascii="Arial" w:hAnsi="Arial" w:cs="Arial"/>
                <w:sz w:val="16"/>
                <w:szCs w:val="16"/>
              </w:rPr>
            </w:pPr>
            <w:hyperlink r:id="rId47" w:history="1">
              <w:r w:rsidR="003E481F" w:rsidRPr="002E217A">
                <w:rPr>
                  <w:rStyle w:val="Hyperlink"/>
                  <w:rFonts w:ascii="Arial" w:hAnsi="Arial" w:cs="Arial"/>
                  <w:sz w:val="16"/>
                  <w:szCs w:val="16"/>
                </w:rPr>
                <w:t>SP-130598</w:t>
              </w:r>
            </w:hyperlink>
          </w:p>
        </w:tc>
        <w:tc>
          <w:tcPr>
            <w:tcW w:w="2437" w:type="dxa"/>
          </w:tcPr>
          <w:p w:rsidR="003E481F" w:rsidRPr="00CA22E4" w:rsidRDefault="003E481F" w:rsidP="00CA22E4">
            <w:pPr>
              <w:spacing w:after="0"/>
              <w:rPr>
                <w:rFonts w:ascii="Arial" w:hAnsi="Arial" w:cs="Arial"/>
                <w:sz w:val="16"/>
                <w:szCs w:val="16"/>
              </w:rPr>
            </w:pPr>
            <w:r w:rsidRPr="00CA22E4">
              <w:rPr>
                <w:rFonts w:ascii="Arial" w:hAnsi="Arial" w:cs="Arial"/>
                <w:sz w:val="16"/>
                <w:szCs w:val="16"/>
              </w:rPr>
              <w:t>New WID on Study on Enhanced Calling Information Presentation (FS_ECIP)</w:t>
            </w:r>
          </w:p>
        </w:tc>
        <w:tc>
          <w:tcPr>
            <w:tcW w:w="746" w:type="dxa"/>
          </w:tcPr>
          <w:p w:rsidR="003E481F" w:rsidRPr="00CA22E4" w:rsidRDefault="003E481F" w:rsidP="00CA22E4">
            <w:pPr>
              <w:spacing w:after="0"/>
              <w:rPr>
                <w:rFonts w:ascii="Arial" w:hAnsi="Arial" w:cs="Arial"/>
                <w:sz w:val="16"/>
                <w:szCs w:val="16"/>
              </w:rPr>
            </w:pPr>
            <w:r w:rsidRPr="00CA22E4">
              <w:rPr>
                <w:rFonts w:ascii="Arial" w:hAnsi="Arial" w:cs="Arial"/>
                <w:sz w:val="16"/>
                <w:szCs w:val="16"/>
              </w:rPr>
              <w:t>16</w:t>
            </w:r>
          </w:p>
        </w:tc>
        <w:tc>
          <w:tcPr>
            <w:tcW w:w="992" w:type="dxa"/>
          </w:tcPr>
          <w:p w:rsidR="003E481F" w:rsidRPr="00D019AE" w:rsidRDefault="005E1108" w:rsidP="00CA22E4">
            <w:pPr>
              <w:spacing w:after="0"/>
              <w:rPr>
                <w:rFonts w:ascii="Arial" w:hAnsi="Arial" w:cs="Arial"/>
                <w:sz w:val="16"/>
                <w:szCs w:val="16"/>
              </w:rPr>
            </w:pPr>
            <w:hyperlink r:id="rId48" w:history="1">
              <w:r w:rsidR="003E481F" w:rsidRPr="00C9291A">
                <w:rPr>
                  <w:rStyle w:val="Hyperlink"/>
                  <w:rFonts w:ascii="Arial" w:hAnsi="Arial" w:cs="Arial"/>
                  <w:sz w:val="16"/>
                  <w:szCs w:val="16"/>
                </w:rPr>
                <w:t>S1-135331</w:t>
              </w:r>
            </w:hyperlink>
          </w:p>
        </w:tc>
        <w:tc>
          <w:tcPr>
            <w:tcW w:w="4395" w:type="dxa"/>
          </w:tcPr>
          <w:p w:rsidR="003E481F" w:rsidRDefault="00145983" w:rsidP="00CA22E4">
            <w:pPr>
              <w:spacing w:after="0"/>
              <w:rPr>
                <w:rFonts w:ascii="Arial" w:hAnsi="Arial" w:cs="Arial"/>
                <w:sz w:val="16"/>
                <w:szCs w:val="16"/>
              </w:rPr>
            </w:pPr>
            <w:r>
              <w:rPr>
                <w:rFonts w:ascii="Arial" w:hAnsi="Arial" w:cs="Arial"/>
                <w:sz w:val="16"/>
                <w:szCs w:val="16"/>
              </w:rPr>
              <w:t>Telefonica</w:t>
            </w:r>
            <w:r w:rsidR="001448D5">
              <w:rPr>
                <w:rFonts w:ascii="Arial" w:hAnsi="Arial" w:cs="Arial"/>
                <w:sz w:val="16"/>
                <w:szCs w:val="16"/>
              </w:rPr>
              <w:t xml:space="preserve"> asked if the study will cover only IMS and the SA1 chairman replied that this is the intention.</w:t>
            </w:r>
          </w:p>
          <w:p w:rsidR="00FB5DE7" w:rsidRDefault="00FB5DE7" w:rsidP="00CA22E4">
            <w:pPr>
              <w:spacing w:after="0"/>
              <w:rPr>
                <w:rFonts w:ascii="Arial" w:hAnsi="Arial" w:cs="Arial"/>
                <w:sz w:val="16"/>
                <w:szCs w:val="16"/>
              </w:rPr>
            </w:pPr>
          </w:p>
          <w:p w:rsidR="00FB5DE7" w:rsidRPr="00F004EF" w:rsidRDefault="00FB5DE7" w:rsidP="00CA22E4">
            <w:pPr>
              <w:spacing w:after="0"/>
              <w:rPr>
                <w:rFonts w:ascii="Arial" w:hAnsi="Arial" w:cs="Arial"/>
                <w:b/>
                <w:sz w:val="16"/>
                <w:szCs w:val="16"/>
              </w:rPr>
            </w:pPr>
            <w:r w:rsidRPr="00F004EF">
              <w:rPr>
                <w:rFonts w:ascii="Arial" w:hAnsi="Arial" w:cs="Arial"/>
                <w:b/>
                <w:sz w:val="16"/>
                <w:szCs w:val="16"/>
              </w:rPr>
              <w:t>Approved</w:t>
            </w:r>
          </w:p>
        </w:tc>
      </w:tr>
      <w:tr w:rsidR="003E481F" w:rsidRPr="00D019AE" w:rsidTr="00FE3DBD">
        <w:trPr>
          <w:trHeight w:val="20"/>
        </w:trPr>
        <w:tc>
          <w:tcPr>
            <w:tcW w:w="956" w:type="dxa"/>
          </w:tcPr>
          <w:p w:rsidR="003E481F" w:rsidRPr="00CA22E4" w:rsidRDefault="005E1108" w:rsidP="00CA22E4">
            <w:pPr>
              <w:spacing w:after="0"/>
              <w:rPr>
                <w:rFonts w:ascii="Arial" w:hAnsi="Arial" w:cs="Arial"/>
                <w:sz w:val="16"/>
                <w:szCs w:val="16"/>
              </w:rPr>
            </w:pPr>
            <w:hyperlink r:id="rId49" w:history="1">
              <w:r w:rsidR="003E481F" w:rsidRPr="002E217A">
                <w:rPr>
                  <w:rStyle w:val="Hyperlink"/>
                  <w:rFonts w:ascii="Arial" w:hAnsi="Arial" w:cs="Arial"/>
                  <w:sz w:val="16"/>
                  <w:szCs w:val="16"/>
                </w:rPr>
                <w:t>SP-130599</w:t>
              </w:r>
            </w:hyperlink>
          </w:p>
        </w:tc>
        <w:tc>
          <w:tcPr>
            <w:tcW w:w="2437" w:type="dxa"/>
          </w:tcPr>
          <w:p w:rsidR="003E481F" w:rsidRPr="00CA22E4" w:rsidRDefault="003E481F" w:rsidP="00CA22E4">
            <w:pPr>
              <w:spacing w:after="0"/>
              <w:rPr>
                <w:rFonts w:ascii="Arial" w:hAnsi="Arial" w:cs="Arial"/>
                <w:sz w:val="16"/>
                <w:szCs w:val="16"/>
              </w:rPr>
            </w:pPr>
            <w:r w:rsidRPr="00CA22E4">
              <w:rPr>
                <w:rFonts w:ascii="Arial" w:hAnsi="Arial" w:cs="Arial"/>
                <w:sz w:val="16"/>
                <w:szCs w:val="16"/>
              </w:rPr>
              <w:t>New WID for Study on Multimedia Broadcast Supplement for PWS (FS_MBSP)</w:t>
            </w:r>
          </w:p>
        </w:tc>
        <w:tc>
          <w:tcPr>
            <w:tcW w:w="746" w:type="dxa"/>
          </w:tcPr>
          <w:p w:rsidR="003E481F" w:rsidRPr="00D019AE" w:rsidRDefault="003E481F" w:rsidP="00CA22E4">
            <w:pPr>
              <w:spacing w:after="0"/>
              <w:rPr>
                <w:rFonts w:ascii="Arial" w:hAnsi="Arial" w:cs="Arial"/>
                <w:sz w:val="16"/>
                <w:szCs w:val="16"/>
              </w:rPr>
            </w:pPr>
            <w:r>
              <w:rPr>
                <w:rFonts w:ascii="Arial" w:hAnsi="Arial" w:cs="Arial"/>
                <w:sz w:val="16"/>
                <w:szCs w:val="16"/>
              </w:rPr>
              <w:t>16</w:t>
            </w:r>
          </w:p>
        </w:tc>
        <w:tc>
          <w:tcPr>
            <w:tcW w:w="992" w:type="dxa"/>
          </w:tcPr>
          <w:p w:rsidR="003E481F" w:rsidRPr="00D019AE" w:rsidRDefault="005E1108" w:rsidP="00CA22E4">
            <w:pPr>
              <w:spacing w:after="0"/>
              <w:rPr>
                <w:rFonts w:ascii="Arial" w:hAnsi="Arial" w:cs="Arial"/>
                <w:sz w:val="16"/>
                <w:szCs w:val="16"/>
              </w:rPr>
            </w:pPr>
            <w:hyperlink r:id="rId50" w:history="1">
              <w:r w:rsidR="003E481F" w:rsidRPr="00C9291A">
                <w:rPr>
                  <w:rStyle w:val="Hyperlink"/>
                  <w:rFonts w:ascii="Arial" w:hAnsi="Arial" w:cs="Arial"/>
                  <w:sz w:val="16"/>
                  <w:szCs w:val="16"/>
                </w:rPr>
                <w:t>S1-135332</w:t>
              </w:r>
            </w:hyperlink>
          </w:p>
        </w:tc>
        <w:tc>
          <w:tcPr>
            <w:tcW w:w="4395" w:type="dxa"/>
          </w:tcPr>
          <w:p w:rsidR="003E481F" w:rsidRDefault="00FB5DE7" w:rsidP="007E33B5">
            <w:pPr>
              <w:spacing w:after="0"/>
              <w:rPr>
                <w:rFonts w:ascii="Arial" w:hAnsi="Arial" w:cs="Arial"/>
                <w:sz w:val="16"/>
                <w:szCs w:val="16"/>
              </w:rPr>
            </w:pPr>
            <w:r>
              <w:rPr>
                <w:rFonts w:ascii="Arial" w:hAnsi="Arial" w:cs="Arial"/>
                <w:sz w:val="16"/>
                <w:szCs w:val="16"/>
              </w:rPr>
              <w:t>Telefonica asked where this would be used. The SA1 chairman explained that this is what the study will look at but that this could be used to send pictures or other media that could not normally be sent with PWS. T-Mobile US said that one example is sending weather maps during emergency situations. NEC wondered if there are any RAN impacts and asked what "timely large scale" meant. The SA1 chairman replied that the study will look into if there are any RAN impacts and that the phrase "timely large scale" means that the information needs to be sent to users in a large geographical area within a short time, similar to the urgency of PWS.</w:t>
            </w:r>
            <w:r w:rsidR="006C4DF9">
              <w:rPr>
                <w:rFonts w:ascii="Arial" w:hAnsi="Arial" w:cs="Arial"/>
                <w:sz w:val="16"/>
                <w:szCs w:val="16"/>
              </w:rPr>
              <w:t xml:space="preserve"> Alcatel-Lucent asked if there are any regulatory requirements, AT&amp;T said none in the US and the SA1 chairman said there were none in other regions. </w:t>
            </w:r>
            <w:r w:rsidR="00D25E3F">
              <w:rPr>
                <w:rFonts w:ascii="Arial" w:hAnsi="Arial" w:cs="Arial"/>
                <w:sz w:val="16"/>
                <w:szCs w:val="16"/>
              </w:rPr>
              <w:t xml:space="preserve">Intel asked why the study is needed if there are no regulatory requirements. Sprint/US Dept of Commerce commented that there is on-going work in the US to investigate regulatory requirements. Broadcom </w:t>
            </w:r>
            <w:r w:rsidR="007E33B5">
              <w:rPr>
                <w:rFonts w:ascii="Arial" w:hAnsi="Arial" w:cs="Arial"/>
                <w:sz w:val="16"/>
                <w:szCs w:val="16"/>
              </w:rPr>
              <w:t>said that SA1 should work on clear requirements and that SA1 should not change PWS if there is no need. The SA chairman clarified that there will be a checkpoint/harder cutoff before starting any normative work.</w:t>
            </w:r>
          </w:p>
          <w:p w:rsidR="007E33B5" w:rsidRDefault="007E33B5" w:rsidP="007E33B5">
            <w:pPr>
              <w:spacing w:after="0"/>
              <w:rPr>
                <w:rFonts w:ascii="Arial" w:hAnsi="Arial" w:cs="Arial"/>
                <w:sz w:val="16"/>
                <w:szCs w:val="16"/>
              </w:rPr>
            </w:pPr>
          </w:p>
          <w:p w:rsidR="007E33B5" w:rsidRPr="00F004EF" w:rsidRDefault="007E33B5" w:rsidP="007E33B5">
            <w:pPr>
              <w:spacing w:after="0"/>
              <w:rPr>
                <w:rFonts w:ascii="Arial" w:hAnsi="Arial" w:cs="Arial"/>
                <w:b/>
                <w:sz w:val="16"/>
                <w:szCs w:val="16"/>
              </w:rPr>
            </w:pPr>
            <w:r w:rsidRPr="00F004EF">
              <w:rPr>
                <w:rFonts w:ascii="Arial" w:hAnsi="Arial" w:cs="Arial"/>
                <w:b/>
                <w:sz w:val="16"/>
                <w:szCs w:val="16"/>
              </w:rPr>
              <w:t>Approved</w:t>
            </w:r>
          </w:p>
        </w:tc>
      </w:tr>
    </w:tbl>
    <w:p w:rsidR="005611B3" w:rsidRPr="00E221BA" w:rsidRDefault="005611B3" w:rsidP="00840E8C">
      <w:pPr>
        <w:rPr>
          <w:rFonts w:ascii="Arial" w:hAnsi="Arial" w:cs="Arial"/>
        </w:rPr>
      </w:pPr>
    </w:p>
    <w:sectPr w:rsidR="005611B3" w:rsidRPr="00E221BA"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108" w:rsidRDefault="005E1108" w:rsidP="00840E8C">
      <w:r>
        <w:separator/>
      </w:r>
    </w:p>
  </w:endnote>
  <w:endnote w:type="continuationSeparator" w:id="0">
    <w:p w:rsidR="005E1108" w:rsidRDefault="005E1108"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ormal">
    <w:altName w:val="Times New Roman"/>
    <w:panose1 w:val="00000000000000000000"/>
    <w:charset w:val="00"/>
    <w:family w:val="roman"/>
    <w:notTrueType/>
    <w:pitch w:val="default"/>
    <w:sig w:usb0="06079CD3" w:usb1="00009716" w:usb2="00000000" w:usb3="00000000" w:csb0="00000001" w:csb1="009E370C"/>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108" w:rsidRDefault="005E1108" w:rsidP="00840E8C">
      <w:r>
        <w:separator/>
      </w:r>
    </w:p>
  </w:footnote>
  <w:footnote w:type="continuationSeparator" w:id="0">
    <w:p w:rsidR="005E1108" w:rsidRDefault="005E1108" w:rsidP="00840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FFFFFFFE"/>
    <w:multiLevelType w:val="singleLevel"/>
    <w:tmpl w:val="FFFFFFFF"/>
    <w:lvl w:ilvl="0">
      <w:numFmt w:val="decimal"/>
      <w:lvlText w:val="*"/>
      <w:lvlJc w:val="left"/>
    </w:lvl>
  </w:abstractNum>
  <w:abstractNum w:abstractNumId="9">
    <w:nsid w:val="00000001"/>
    <w:multiLevelType w:val="multilevel"/>
    <w:tmpl w:val="6C0A58DC"/>
    <w:lvl w:ilvl="0">
      <w:start w:val="1"/>
      <w:numFmt w:val="decimal"/>
      <w:lvlText w:val="%1"/>
      <w:lvlJc w:val="left"/>
      <w:pPr>
        <w:tabs>
          <w:tab w:val="num" w:pos="227"/>
        </w:tabs>
        <w:ind w:left="360" w:hanging="360"/>
      </w:pPr>
    </w:lvl>
    <w:lvl w:ilvl="1">
      <w:start w:val="1"/>
      <w:numFmt w:val="decimal"/>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0C6D6E77"/>
    <w:multiLevelType w:val="hybridMultilevel"/>
    <w:tmpl w:val="1EDAE9B8"/>
    <w:lvl w:ilvl="0" w:tplc="4E6E48D8">
      <w:start w:val="1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C8B6584"/>
    <w:multiLevelType w:val="multilevel"/>
    <w:tmpl w:val="AEA4593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91E1F22"/>
    <w:multiLevelType w:val="hybridMultilevel"/>
    <w:tmpl w:val="C592E5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3FD7547"/>
    <w:multiLevelType w:val="hybridMultilevel"/>
    <w:tmpl w:val="8D8A7A4E"/>
    <w:lvl w:ilvl="0" w:tplc="FC44616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CA87E49"/>
    <w:multiLevelType w:val="hybridMultilevel"/>
    <w:tmpl w:val="BD70FEE4"/>
    <w:lvl w:ilvl="0" w:tplc="8AB839F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F037370"/>
    <w:multiLevelType w:val="hybridMultilevel"/>
    <w:tmpl w:val="CB94A29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nsid w:val="5A3D322B"/>
    <w:multiLevelType w:val="hybridMultilevel"/>
    <w:tmpl w:val="B232D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6EA5AF8"/>
    <w:multiLevelType w:val="hybridMultilevel"/>
    <w:tmpl w:val="AD1EE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9">
    <w:nsid w:val="7D94707B"/>
    <w:multiLevelType w:val="singleLevel"/>
    <w:tmpl w:val="0C09000F"/>
    <w:lvl w:ilvl="0">
      <w:start w:val="1"/>
      <w:numFmt w:val="decimal"/>
      <w:lvlText w:val="%1."/>
      <w:lvlJc w:val="left"/>
      <w:pPr>
        <w:tabs>
          <w:tab w:val="num" w:pos="360"/>
        </w:tabs>
        <w:ind w:left="360" w:hanging="36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5"/>
  </w:num>
  <w:num w:numId="5">
    <w:abstractNumId w:val="29"/>
  </w:num>
  <w:num w:numId="6">
    <w:abstractNumId w:val="13"/>
  </w:num>
  <w:num w:numId="7">
    <w:abstractNumId w:val="2"/>
  </w:num>
  <w:num w:numId="8">
    <w:abstractNumId w:val="1"/>
  </w:num>
  <w:num w:numId="9">
    <w:abstractNumId w:val="0"/>
  </w:num>
  <w:num w:numId="10">
    <w:abstractNumId w:val="18"/>
  </w:num>
  <w:num w:numId="11">
    <w:abstractNumId w:val="21"/>
  </w:num>
  <w:num w:numId="12">
    <w:abstractNumId w:val="28"/>
  </w:num>
  <w:num w:numId="13">
    <w:abstractNumId w:val="11"/>
  </w:num>
  <w:num w:numId="14">
    <w:abstractNumId w:val="24"/>
  </w:num>
  <w:num w:numId="15">
    <w:abstractNumId w:val="10"/>
  </w:num>
  <w:num w:numId="16">
    <w:abstractNumId w:val="12"/>
  </w:num>
  <w:num w:numId="17">
    <w:abstractNumId w:val="20"/>
  </w:num>
  <w:num w:numId="18">
    <w:abstractNumId w:val="2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num>
  <w:num w:numId="21">
    <w:abstractNumId w:val="6"/>
  </w:num>
  <w:num w:numId="22">
    <w:abstractNumId w:val="5"/>
  </w:num>
  <w:num w:numId="23">
    <w:abstractNumId w:val="4"/>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27"/>
  </w:num>
  <w:num w:numId="29">
    <w:abstractNumId w:val="17"/>
  </w:num>
  <w:num w:numId="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49"/>
  <w:doNotDisplayPageBoundaries/>
  <w:printFractionalCharacterWidth/>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9BF"/>
    <w:rsid w:val="00003BBD"/>
    <w:rsid w:val="00004642"/>
    <w:rsid w:val="00004EAB"/>
    <w:rsid w:val="00006008"/>
    <w:rsid w:val="0000609B"/>
    <w:rsid w:val="000065DC"/>
    <w:rsid w:val="00006EF7"/>
    <w:rsid w:val="00007C02"/>
    <w:rsid w:val="00007F2B"/>
    <w:rsid w:val="000102AC"/>
    <w:rsid w:val="00017777"/>
    <w:rsid w:val="000202A9"/>
    <w:rsid w:val="000205C5"/>
    <w:rsid w:val="00021BC7"/>
    <w:rsid w:val="00022FAF"/>
    <w:rsid w:val="000258F4"/>
    <w:rsid w:val="00025F2F"/>
    <w:rsid w:val="00027381"/>
    <w:rsid w:val="00027DBF"/>
    <w:rsid w:val="00027EF5"/>
    <w:rsid w:val="000302EC"/>
    <w:rsid w:val="000304AF"/>
    <w:rsid w:val="00030F07"/>
    <w:rsid w:val="00032163"/>
    <w:rsid w:val="000325A1"/>
    <w:rsid w:val="00033454"/>
    <w:rsid w:val="000341CA"/>
    <w:rsid w:val="0004073B"/>
    <w:rsid w:val="00041F28"/>
    <w:rsid w:val="00042F2E"/>
    <w:rsid w:val="000441E9"/>
    <w:rsid w:val="00044EC8"/>
    <w:rsid w:val="00052BF8"/>
    <w:rsid w:val="000543F9"/>
    <w:rsid w:val="000556BE"/>
    <w:rsid w:val="00056D84"/>
    <w:rsid w:val="00057116"/>
    <w:rsid w:val="00057B0D"/>
    <w:rsid w:val="00057FBD"/>
    <w:rsid w:val="00061E5E"/>
    <w:rsid w:val="000623DC"/>
    <w:rsid w:val="00065172"/>
    <w:rsid w:val="00065B9A"/>
    <w:rsid w:val="00067E07"/>
    <w:rsid w:val="00072B3A"/>
    <w:rsid w:val="00075BE6"/>
    <w:rsid w:val="00080B92"/>
    <w:rsid w:val="000821D9"/>
    <w:rsid w:val="000829ED"/>
    <w:rsid w:val="00082D8D"/>
    <w:rsid w:val="00082F36"/>
    <w:rsid w:val="000843E1"/>
    <w:rsid w:val="000876F0"/>
    <w:rsid w:val="00087CD3"/>
    <w:rsid w:val="00090C4B"/>
    <w:rsid w:val="000912FA"/>
    <w:rsid w:val="000917B9"/>
    <w:rsid w:val="000919AE"/>
    <w:rsid w:val="00094354"/>
    <w:rsid w:val="000973DB"/>
    <w:rsid w:val="000A0C66"/>
    <w:rsid w:val="000A2215"/>
    <w:rsid w:val="000A5103"/>
    <w:rsid w:val="000A61FF"/>
    <w:rsid w:val="000A7093"/>
    <w:rsid w:val="000B0496"/>
    <w:rsid w:val="000B05E7"/>
    <w:rsid w:val="000B2F56"/>
    <w:rsid w:val="000B3B6E"/>
    <w:rsid w:val="000B61FD"/>
    <w:rsid w:val="000C040C"/>
    <w:rsid w:val="000C0EE8"/>
    <w:rsid w:val="000C1A99"/>
    <w:rsid w:val="000C33C9"/>
    <w:rsid w:val="000C36CA"/>
    <w:rsid w:val="000C3C30"/>
    <w:rsid w:val="000C4708"/>
    <w:rsid w:val="000C55FE"/>
    <w:rsid w:val="000C766B"/>
    <w:rsid w:val="000D0028"/>
    <w:rsid w:val="000D0C82"/>
    <w:rsid w:val="000D14FE"/>
    <w:rsid w:val="000D1601"/>
    <w:rsid w:val="000D2A1B"/>
    <w:rsid w:val="000D5C6F"/>
    <w:rsid w:val="000D715B"/>
    <w:rsid w:val="000E0733"/>
    <w:rsid w:val="000E0BCF"/>
    <w:rsid w:val="000E1EB7"/>
    <w:rsid w:val="000E2DDD"/>
    <w:rsid w:val="000E3AEF"/>
    <w:rsid w:val="000E4CF6"/>
    <w:rsid w:val="000E55AD"/>
    <w:rsid w:val="000F1FF9"/>
    <w:rsid w:val="000F22E3"/>
    <w:rsid w:val="000F571E"/>
    <w:rsid w:val="000F70F9"/>
    <w:rsid w:val="00105CE8"/>
    <w:rsid w:val="00111218"/>
    <w:rsid w:val="001137A4"/>
    <w:rsid w:val="001231F9"/>
    <w:rsid w:val="001237F1"/>
    <w:rsid w:val="00125964"/>
    <w:rsid w:val="00125CA2"/>
    <w:rsid w:val="00126A2C"/>
    <w:rsid w:val="0013048C"/>
    <w:rsid w:val="00134028"/>
    <w:rsid w:val="00142298"/>
    <w:rsid w:val="00143F17"/>
    <w:rsid w:val="001448D5"/>
    <w:rsid w:val="00145983"/>
    <w:rsid w:val="00145B89"/>
    <w:rsid w:val="00146595"/>
    <w:rsid w:val="001467FE"/>
    <w:rsid w:val="001475E7"/>
    <w:rsid w:val="00152D8C"/>
    <w:rsid w:val="00152F5C"/>
    <w:rsid w:val="00154DAD"/>
    <w:rsid w:val="00160099"/>
    <w:rsid w:val="001606FB"/>
    <w:rsid w:val="001643E1"/>
    <w:rsid w:val="00164F2A"/>
    <w:rsid w:val="00166713"/>
    <w:rsid w:val="001675C1"/>
    <w:rsid w:val="0016770E"/>
    <w:rsid w:val="00172594"/>
    <w:rsid w:val="001739D8"/>
    <w:rsid w:val="001807AC"/>
    <w:rsid w:val="00182A52"/>
    <w:rsid w:val="00184AC1"/>
    <w:rsid w:val="00192710"/>
    <w:rsid w:val="00194084"/>
    <w:rsid w:val="0019441B"/>
    <w:rsid w:val="001959DD"/>
    <w:rsid w:val="00197D5C"/>
    <w:rsid w:val="001A4172"/>
    <w:rsid w:val="001A7278"/>
    <w:rsid w:val="001A7804"/>
    <w:rsid w:val="001B7D1A"/>
    <w:rsid w:val="001C163B"/>
    <w:rsid w:val="001C42D6"/>
    <w:rsid w:val="001C4609"/>
    <w:rsid w:val="001C557F"/>
    <w:rsid w:val="001C5C86"/>
    <w:rsid w:val="001C62B4"/>
    <w:rsid w:val="001D0DED"/>
    <w:rsid w:val="001D1BCC"/>
    <w:rsid w:val="001D21D5"/>
    <w:rsid w:val="001D4101"/>
    <w:rsid w:val="001D43C4"/>
    <w:rsid w:val="001D4F48"/>
    <w:rsid w:val="001D5090"/>
    <w:rsid w:val="001D5146"/>
    <w:rsid w:val="001D55E6"/>
    <w:rsid w:val="001D5622"/>
    <w:rsid w:val="001D6C8C"/>
    <w:rsid w:val="001D7A59"/>
    <w:rsid w:val="001D7E75"/>
    <w:rsid w:val="001E0468"/>
    <w:rsid w:val="001E15E8"/>
    <w:rsid w:val="001E1E04"/>
    <w:rsid w:val="001E1FBB"/>
    <w:rsid w:val="001E30A4"/>
    <w:rsid w:val="001E5121"/>
    <w:rsid w:val="001E7E50"/>
    <w:rsid w:val="001F024A"/>
    <w:rsid w:val="001F04B2"/>
    <w:rsid w:val="001F1A95"/>
    <w:rsid w:val="001F282B"/>
    <w:rsid w:val="001F3CE7"/>
    <w:rsid w:val="001F5433"/>
    <w:rsid w:val="001F5F3B"/>
    <w:rsid w:val="001F7BA0"/>
    <w:rsid w:val="002000C2"/>
    <w:rsid w:val="00202409"/>
    <w:rsid w:val="00202B02"/>
    <w:rsid w:val="0020547A"/>
    <w:rsid w:val="0021189C"/>
    <w:rsid w:val="00212259"/>
    <w:rsid w:val="0021338F"/>
    <w:rsid w:val="00224057"/>
    <w:rsid w:val="00224A7D"/>
    <w:rsid w:val="002254E8"/>
    <w:rsid w:val="002255D8"/>
    <w:rsid w:val="0022573F"/>
    <w:rsid w:val="00226F1A"/>
    <w:rsid w:val="00233748"/>
    <w:rsid w:val="00233DD6"/>
    <w:rsid w:val="002353CA"/>
    <w:rsid w:val="00235C9B"/>
    <w:rsid w:val="00243280"/>
    <w:rsid w:val="002445C1"/>
    <w:rsid w:val="002449F3"/>
    <w:rsid w:val="00245798"/>
    <w:rsid w:val="00247AE8"/>
    <w:rsid w:val="002503D3"/>
    <w:rsid w:val="00250DF8"/>
    <w:rsid w:val="00250E1F"/>
    <w:rsid w:val="00252F4C"/>
    <w:rsid w:val="00254A09"/>
    <w:rsid w:val="00254A21"/>
    <w:rsid w:val="002551FE"/>
    <w:rsid w:val="0026324E"/>
    <w:rsid w:val="0026610C"/>
    <w:rsid w:val="00270D7E"/>
    <w:rsid w:val="0027479E"/>
    <w:rsid w:val="00277D7C"/>
    <w:rsid w:val="00280311"/>
    <w:rsid w:val="00281399"/>
    <w:rsid w:val="00283EC8"/>
    <w:rsid w:val="002851BF"/>
    <w:rsid w:val="002861C9"/>
    <w:rsid w:val="00286AB6"/>
    <w:rsid w:val="00287903"/>
    <w:rsid w:val="002957C8"/>
    <w:rsid w:val="002964A1"/>
    <w:rsid w:val="002A18E2"/>
    <w:rsid w:val="002A4728"/>
    <w:rsid w:val="002A58A6"/>
    <w:rsid w:val="002A6B41"/>
    <w:rsid w:val="002B0526"/>
    <w:rsid w:val="002B0EC9"/>
    <w:rsid w:val="002B2FBC"/>
    <w:rsid w:val="002B342B"/>
    <w:rsid w:val="002B4C8A"/>
    <w:rsid w:val="002B6BDA"/>
    <w:rsid w:val="002B74F5"/>
    <w:rsid w:val="002C458A"/>
    <w:rsid w:val="002C5758"/>
    <w:rsid w:val="002D01BB"/>
    <w:rsid w:val="002D20F1"/>
    <w:rsid w:val="002D40C9"/>
    <w:rsid w:val="002D6AEA"/>
    <w:rsid w:val="002D76AC"/>
    <w:rsid w:val="002D7D0A"/>
    <w:rsid w:val="002E0CB8"/>
    <w:rsid w:val="002E1835"/>
    <w:rsid w:val="002E217A"/>
    <w:rsid w:val="002E3EDE"/>
    <w:rsid w:val="002E4A48"/>
    <w:rsid w:val="002E7A9E"/>
    <w:rsid w:val="002F0243"/>
    <w:rsid w:val="002F41CF"/>
    <w:rsid w:val="002F534F"/>
    <w:rsid w:val="002F6064"/>
    <w:rsid w:val="002F703A"/>
    <w:rsid w:val="003004F8"/>
    <w:rsid w:val="0030056A"/>
    <w:rsid w:val="003029A7"/>
    <w:rsid w:val="0030373F"/>
    <w:rsid w:val="00305E52"/>
    <w:rsid w:val="003101C3"/>
    <w:rsid w:val="00312AA8"/>
    <w:rsid w:val="003138BC"/>
    <w:rsid w:val="003139C2"/>
    <w:rsid w:val="0031462A"/>
    <w:rsid w:val="00315A1C"/>
    <w:rsid w:val="003205AD"/>
    <w:rsid w:val="00320BBD"/>
    <w:rsid w:val="003222D3"/>
    <w:rsid w:val="00324C6B"/>
    <w:rsid w:val="00324E39"/>
    <w:rsid w:val="00325C19"/>
    <w:rsid w:val="00325DD0"/>
    <w:rsid w:val="00326D2D"/>
    <w:rsid w:val="003332D4"/>
    <w:rsid w:val="00333A5C"/>
    <w:rsid w:val="003349D4"/>
    <w:rsid w:val="00335FB2"/>
    <w:rsid w:val="00341696"/>
    <w:rsid w:val="00343303"/>
    <w:rsid w:val="0034375E"/>
    <w:rsid w:val="00344158"/>
    <w:rsid w:val="003452AA"/>
    <w:rsid w:val="00345BF8"/>
    <w:rsid w:val="00345D7D"/>
    <w:rsid w:val="003462AD"/>
    <w:rsid w:val="0034733F"/>
    <w:rsid w:val="00350A68"/>
    <w:rsid w:val="003570AF"/>
    <w:rsid w:val="003631B9"/>
    <w:rsid w:val="003636A5"/>
    <w:rsid w:val="003646F3"/>
    <w:rsid w:val="00364F28"/>
    <w:rsid w:val="00365AAF"/>
    <w:rsid w:val="0036680B"/>
    <w:rsid w:val="00370586"/>
    <w:rsid w:val="00371F48"/>
    <w:rsid w:val="00372158"/>
    <w:rsid w:val="00373E7A"/>
    <w:rsid w:val="003757F0"/>
    <w:rsid w:val="00377A3B"/>
    <w:rsid w:val="003802D5"/>
    <w:rsid w:val="003804E7"/>
    <w:rsid w:val="003816BE"/>
    <w:rsid w:val="00383101"/>
    <w:rsid w:val="003865D9"/>
    <w:rsid w:val="00387E37"/>
    <w:rsid w:val="003915A6"/>
    <w:rsid w:val="00391B4E"/>
    <w:rsid w:val="00391DF7"/>
    <w:rsid w:val="00392F2A"/>
    <w:rsid w:val="003939E2"/>
    <w:rsid w:val="00395E59"/>
    <w:rsid w:val="003969A2"/>
    <w:rsid w:val="003975F2"/>
    <w:rsid w:val="003A1EB0"/>
    <w:rsid w:val="003A5768"/>
    <w:rsid w:val="003A598E"/>
    <w:rsid w:val="003A609D"/>
    <w:rsid w:val="003B051A"/>
    <w:rsid w:val="003B1269"/>
    <w:rsid w:val="003B1BB4"/>
    <w:rsid w:val="003B25D0"/>
    <w:rsid w:val="003B29BC"/>
    <w:rsid w:val="003B48EE"/>
    <w:rsid w:val="003B4BEE"/>
    <w:rsid w:val="003B4DB7"/>
    <w:rsid w:val="003C092F"/>
    <w:rsid w:val="003C369E"/>
    <w:rsid w:val="003C45CD"/>
    <w:rsid w:val="003C6DA6"/>
    <w:rsid w:val="003D0AAE"/>
    <w:rsid w:val="003D1891"/>
    <w:rsid w:val="003D20ED"/>
    <w:rsid w:val="003D327E"/>
    <w:rsid w:val="003D3838"/>
    <w:rsid w:val="003D5815"/>
    <w:rsid w:val="003E1B7A"/>
    <w:rsid w:val="003E3FF0"/>
    <w:rsid w:val="003E481F"/>
    <w:rsid w:val="003F268E"/>
    <w:rsid w:val="003F2C95"/>
    <w:rsid w:val="003F2CFB"/>
    <w:rsid w:val="003F322E"/>
    <w:rsid w:val="003F3600"/>
    <w:rsid w:val="00402AE8"/>
    <w:rsid w:val="00405729"/>
    <w:rsid w:val="004066FF"/>
    <w:rsid w:val="00407C14"/>
    <w:rsid w:val="00411277"/>
    <w:rsid w:val="00412345"/>
    <w:rsid w:val="0041348E"/>
    <w:rsid w:val="00413ABD"/>
    <w:rsid w:val="00413B13"/>
    <w:rsid w:val="00414BC4"/>
    <w:rsid w:val="00416780"/>
    <w:rsid w:val="0042241C"/>
    <w:rsid w:val="004229B7"/>
    <w:rsid w:val="004244B7"/>
    <w:rsid w:val="0042469C"/>
    <w:rsid w:val="004246C0"/>
    <w:rsid w:val="0042716C"/>
    <w:rsid w:val="004308BC"/>
    <w:rsid w:val="00430E53"/>
    <w:rsid w:val="00432939"/>
    <w:rsid w:val="00435167"/>
    <w:rsid w:val="0043745F"/>
    <w:rsid w:val="0044029F"/>
    <w:rsid w:val="00440496"/>
    <w:rsid w:val="00440FC3"/>
    <w:rsid w:val="00442B40"/>
    <w:rsid w:val="004432DA"/>
    <w:rsid w:val="0045246E"/>
    <w:rsid w:val="00454F83"/>
    <w:rsid w:val="00456972"/>
    <w:rsid w:val="0045700A"/>
    <w:rsid w:val="0045782D"/>
    <w:rsid w:val="00461AFB"/>
    <w:rsid w:val="00464CBE"/>
    <w:rsid w:val="0046563F"/>
    <w:rsid w:val="00466BB4"/>
    <w:rsid w:val="00467965"/>
    <w:rsid w:val="00472103"/>
    <w:rsid w:val="00481AE2"/>
    <w:rsid w:val="0048267C"/>
    <w:rsid w:val="00485F28"/>
    <w:rsid w:val="00487504"/>
    <w:rsid w:val="004876B9"/>
    <w:rsid w:val="00490935"/>
    <w:rsid w:val="00493A79"/>
    <w:rsid w:val="004957DA"/>
    <w:rsid w:val="004A13F7"/>
    <w:rsid w:val="004A241B"/>
    <w:rsid w:val="004A27E9"/>
    <w:rsid w:val="004A3630"/>
    <w:rsid w:val="004A4179"/>
    <w:rsid w:val="004A68A2"/>
    <w:rsid w:val="004A6A60"/>
    <w:rsid w:val="004A71A8"/>
    <w:rsid w:val="004B1BDB"/>
    <w:rsid w:val="004C22B1"/>
    <w:rsid w:val="004C25CD"/>
    <w:rsid w:val="004C39A9"/>
    <w:rsid w:val="004C3D4E"/>
    <w:rsid w:val="004C5087"/>
    <w:rsid w:val="004D0F71"/>
    <w:rsid w:val="004D1285"/>
    <w:rsid w:val="004D2750"/>
    <w:rsid w:val="004D7369"/>
    <w:rsid w:val="004D7F68"/>
    <w:rsid w:val="004E2522"/>
    <w:rsid w:val="004E3291"/>
    <w:rsid w:val="004E5229"/>
    <w:rsid w:val="004E6408"/>
    <w:rsid w:val="004E659F"/>
    <w:rsid w:val="004E797D"/>
    <w:rsid w:val="004F06BF"/>
    <w:rsid w:val="004F303A"/>
    <w:rsid w:val="004F6387"/>
    <w:rsid w:val="004F6918"/>
    <w:rsid w:val="004F6B99"/>
    <w:rsid w:val="00501512"/>
    <w:rsid w:val="00502286"/>
    <w:rsid w:val="00504B1F"/>
    <w:rsid w:val="00504B45"/>
    <w:rsid w:val="005076BB"/>
    <w:rsid w:val="005106D7"/>
    <w:rsid w:val="00510D72"/>
    <w:rsid w:val="0051200F"/>
    <w:rsid w:val="005124E8"/>
    <w:rsid w:val="005146E9"/>
    <w:rsid w:val="0051588B"/>
    <w:rsid w:val="00516830"/>
    <w:rsid w:val="005249F1"/>
    <w:rsid w:val="00530F27"/>
    <w:rsid w:val="00531704"/>
    <w:rsid w:val="00536649"/>
    <w:rsid w:val="00536BCE"/>
    <w:rsid w:val="00540876"/>
    <w:rsid w:val="00540C4D"/>
    <w:rsid w:val="005442C8"/>
    <w:rsid w:val="00547BB5"/>
    <w:rsid w:val="00547C3F"/>
    <w:rsid w:val="0055471D"/>
    <w:rsid w:val="00555023"/>
    <w:rsid w:val="0055572B"/>
    <w:rsid w:val="0055698F"/>
    <w:rsid w:val="00556F4E"/>
    <w:rsid w:val="005573BB"/>
    <w:rsid w:val="00557B2E"/>
    <w:rsid w:val="00560BC9"/>
    <w:rsid w:val="005611B3"/>
    <w:rsid w:val="00561267"/>
    <w:rsid w:val="00563655"/>
    <w:rsid w:val="005639AB"/>
    <w:rsid w:val="00565AD8"/>
    <w:rsid w:val="00570C6A"/>
    <w:rsid w:val="00571DDA"/>
    <w:rsid w:val="00572625"/>
    <w:rsid w:val="00572E6F"/>
    <w:rsid w:val="00573C60"/>
    <w:rsid w:val="0057504E"/>
    <w:rsid w:val="005760C4"/>
    <w:rsid w:val="00576F92"/>
    <w:rsid w:val="00577B10"/>
    <w:rsid w:val="00581D44"/>
    <w:rsid w:val="00582B5C"/>
    <w:rsid w:val="00583607"/>
    <w:rsid w:val="00583AAD"/>
    <w:rsid w:val="00583E39"/>
    <w:rsid w:val="00584A2C"/>
    <w:rsid w:val="005853E0"/>
    <w:rsid w:val="00586290"/>
    <w:rsid w:val="005867BA"/>
    <w:rsid w:val="00587A35"/>
    <w:rsid w:val="00590087"/>
    <w:rsid w:val="005923AF"/>
    <w:rsid w:val="005944F4"/>
    <w:rsid w:val="00595453"/>
    <w:rsid w:val="00595672"/>
    <w:rsid w:val="005962DC"/>
    <w:rsid w:val="005966AC"/>
    <w:rsid w:val="005968B4"/>
    <w:rsid w:val="00597250"/>
    <w:rsid w:val="00597C05"/>
    <w:rsid w:val="00597F08"/>
    <w:rsid w:val="005A1A4A"/>
    <w:rsid w:val="005A2794"/>
    <w:rsid w:val="005A3A1C"/>
    <w:rsid w:val="005A42BF"/>
    <w:rsid w:val="005A5175"/>
    <w:rsid w:val="005B5061"/>
    <w:rsid w:val="005B7A81"/>
    <w:rsid w:val="005B7FE7"/>
    <w:rsid w:val="005C015F"/>
    <w:rsid w:val="005C0DD8"/>
    <w:rsid w:val="005C0F55"/>
    <w:rsid w:val="005C4F39"/>
    <w:rsid w:val="005C4F58"/>
    <w:rsid w:val="005C6135"/>
    <w:rsid w:val="005C6750"/>
    <w:rsid w:val="005D0136"/>
    <w:rsid w:val="005D106D"/>
    <w:rsid w:val="005D3FEC"/>
    <w:rsid w:val="005D44BE"/>
    <w:rsid w:val="005D4560"/>
    <w:rsid w:val="005D5C6A"/>
    <w:rsid w:val="005D6CD1"/>
    <w:rsid w:val="005E1108"/>
    <w:rsid w:val="005E4CEE"/>
    <w:rsid w:val="005E78B2"/>
    <w:rsid w:val="005F5B9A"/>
    <w:rsid w:val="00600069"/>
    <w:rsid w:val="006013BC"/>
    <w:rsid w:val="00601446"/>
    <w:rsid w:val="00603690"/>
    <w:rsid w:val="00607574"/>
    <w:rsid w:val="0060762B"/>
    <w:rsid w:val="0060765B"/>
    <w:rsid w:val="00611136"/>
    <w:rsid w:val="00611EC4"/>
    <w:rsid w:val="00613737"/>
    <w:rsid w:val="00615049"/>
    <w:rsid w:val="00617B78"/>
    <w:rsid w:val="0062082D"/>
    <w:rsid w:val="00620B3F"/>
    <w:rsid w:val="00626ACD"/>
    <w:rsid w:val="00627B5E"/>
    <w:rsid w:val="00631FF1"/>
    <w:rsid w:val="00634C87"/>
    <w:rsid w:val="006373D8"/>
    <w:rsid w:val="0064189F"/>
    <w:rsid w:val="006418C6"/>
    <w:rsid w:val="0064280E"/>
    <w:rsid w:val="00646AB6"/>
    <w:rsid w:val="006508F2"/>
    <w:rsid w:val="00650984"/>
    <w:rsid w:val="00650DBC"/>
    <w:rsid w:val="00651220"/>
    <w:rsid w:val="00653B9B"/>
    <w:rsid w:val="00654E3F"/>
    <w:rsid w:val="00657708"/>
    <w:rsid w:val="00662975"/>
    <w:rsid w:val="006652F1"/>
    <w:rsid w:val="006663FB"/>
    <w:rsid w:val="00666477"/>
    <w:rsid w:val="00671036"/>
    <w:rsid w:val="0067147C"/>
    <w:rsid w:val="00671BBB"/>
    <w:rsid w:val="00673ED9"/>
    <w:rsid w:val="00674D88"/>
    <w:rsid w:val="006753F4"/>
    <w:rsid w:val="006755FB"/>
    <w:rsid w:val="00680741"/>
    <w:rsid w:val="00681607"/>
    <w:rsid w:val="00682237"/>
    <w:rsid w:val="006834CE"/>
    <w:rsid w:val="00684877"/>
    <w:rsid w:val="0068579C"/>
    <w:rsid w:val="00685DC6"/>
    <w:rsid w:val="00686CEA"/>
    <w:rsid w:val="00692376"/>
    <w:rsid w:val="00694927"/>
    <w:rsid w:val="00695562"/>
    <w:rsid w:val="006A01C7"/>
    <w:rsid w:val="006A199C"/>
    <w:rsid w:val="006A3109"/>
    <w:rsid w:val="006B0041"/>
    <w:rsid w:val="006C4DF9"/>
    <w:rsid w:val="006C646B"/>
    <w:rsid w:val="006C6E78"/>
    <w:rsid w:val="006C7B40"/>
    <w:rsid w:val="006D28A9"/>
    <w:rsid w:val="006D303C"/>
    <w:rsid w:val="006D3137"/>
    <w:rsid w:val="006D3524"/>
    <w:rsid w:val="006D7584"/>
    <w:rsid w:val="006E023F"/>
    <w:rsid w:val="006E1625"/>
    <w:rsid w:val="006E452E"/>
    <w:rsid w:val="006E614B"/>
    <w:rsid w:val="006F3308"/>
    <w:rsid w:val="006F36AA"/>
    <w:rsid w:val="006F437E"/>
    <w:rsid w:val="006F4ADE"/>
    <w:rsid w:val="006F5427"/>
    <w:rsid w:val="006F5743"/>
    <w:rsid w:val="006F5B30"/>
    <w:rsid w:val="006F7659"/>
    <w:rsid w:val="0070034C"/>
    <w:rsid w:val="00704292"/>
    <w:rsid w:val="00705739"/>
    <w:rsid w:val="007119F2"/>
    <w:rsid w:val="00713A8D"/>
    <w:rsid w:val="00716C91"/>
    <w:rsid w:val="00717CFA"/>
    <w:rsid w:val="007210BB"/>
    <w:rsid w:val="007229DA"/>
    <w:rsid w:val="007241AD"/>
    <w:rsid w:val="00724A6F"/>
    <w:rsid w:val="007271A0"/>
    <w:rsid w:val="0072788F"/>
    <w:rsid w:val="00732FF8"/>
    <w:rsid w:val="007419E1"/>
    <w:rsid w:val="007449E3"/>
    <w:rsid w:val="0074527B"/>
    <w:rsid w:val="00747335"/>
    <w:rsid w:val="0075252A"/>
    <w:rsid w:val="007546A8"/>
    <w:rsid w:val="00756B4A"/>
    <w:rsid w:val="007602FA"/>
    <w:rsid w:val="00764B84"/>
    <w:rsid w:val="00771BF4"/>
    <w:rsid w:val="00772340"/>
    <w:rsid w:val="0078034D"/>
    <w:rsid w:val="00781486"/>
    <w:rsid w:val="00781C78"/>
    <w:rsid w:val="00783041"/>
    <w:rsid w:val="00784964"/>
    <w:rsid w:val="00785D3A"/>
    <w:rsid w:val="007903EE"/>
    <w:rsid w:val="00790BCC"/>
    <w:rsid w:val="00791F57"/>
    <w:rsid w:val="007947C5"/>
    <w:rsid w:val="00795772"/>
    <w:rsid w:val="007958E0"/>
    <w:rsid w:val="0079695F"/>
    <w:rsid w:val="007974F5"/>
    <w:rsid w:val="007A0ABA"/>
    <w:rsid w:val="007A2B63"/>
    <w:rsid w:val="007A4424"/>
    <w:rsid w:val="007B0984"/>
    <w:rsid w:val="007B0EE2"/>
    <w:rsid w:val="007B0F49"/>
    <w:rsid w:val="007B1C67"/>
    <w:rsid w:val="007B250B"/>
    <w:rsid w:val="007C142E"/>
    <w:rsid w:val="007C1AFA"/>
    <w:rsid w:val="007C2D01"/>
    <w:rsid w:val="007C347B"/>
    <w:rsid w:val="007C43B5"/>
    <w:rsid w:val="007C519B"/>
    <w:rsid w:val="007C6343"/>
    <w:rsid w:val="007C64AE"/>
    <w:rsid w:val="007C7E14"/>
    <w:rsid w:val="007D0FAA"/>
    <w:rsid w:val="007D2F9B"/>
    <w:rsid w:val="007D3510"/>
    <w:rsid w:val="007D3ACF"/>
    <w:rsid w:val="007D5985"/>
    <w:rsid w:val="007D7F40"/>
    <w:rsid w:val="007E1D86"/>
    <w:rsid w:val="007E33B5"/>
    <w:rsid w:val="007E53CB"/>
    <w:rsid w:val="007E572A"/>
    <w:rsid w:val="007E7CEA"/>
    <w:rsid w:val="007F3337"/>
    <w:rsid w:val="007F3B5B"/>
    <w:rsid w:val="007F4780"/>
    <w:rsid w:val="007F7421"/>
    <w:rsid w:val="0080005D"/>
    <w:rsid w:val="00800269"/>
    <w:rsid w:val="00801E20"/>
    <w:rsid w:val="008022E0"/>
    <w:rsid w:val="00803593"/>
    <w:rsid w:val="008070DB"/>
    <w:rsid w:val="008079A2"/>
    <w:rsid w:val="00807FCD"/>
    <w:rsid w:val="00812611"/>
    <w:rsid w:val="00813F02"/>
    <w:rsid w:val="0081490B"/>
    <w:rsid w:val="0081722C"/>
    <w:rsid w:val="008244C2"/>
    <w:rsid w:val="0082482E"/>
    <w:rsid w:val="00824F9E"/>
    <w:rsid w:val="00826976"/>
    <w:rsid w:val="00826B56"/>
    <w:rsid w:val="008301C3"/>
    <w:rsid w:val="00840E8C"/>
    <w:rsid w:val="00842F38"/>
    <w:rsid w:val="008445B8"/>
    <w:rsid w:val="00845AF7"/>
    <w:rsid w:val="00846C72"/>
    <w:rsid w:val="00855262"/>
    <w:rsid w:val="00856479"/>
    <w:rsid w:val="00857065"/>
    <w:rsid w:val="00857F3B"/>
    <w:rsid w:val="00860399"/>
    <w:rsid w:val="00862FC8"/>
    <w:rsid w:val="00864990"/>
    <w:rsid w:val="00866F9E"/>
    <w:rsid w:val="008702AE"/>
    <w:rsid w:val="00872441"/>
    <w:rsid w:val="00873632"/>
    <w:rsid w:val="00875218"/>
    <w:rsid w:val="00875695"/>
    <w:rsid w:val="00875B06"/>
    <w:rsid w:val="00876310"/>
    <w:rsid w:val="00877A9F"/>
    <w:rsid w:val="00880C75"/>
    <w:rsid w:val="0088222A"/>
    <w:rsid w:val="0088589C"/>
    <w:rsid w:val="00885ECA"/>
    <w:rsid w:val="00896DE7"/>
    <w:rsid w:val="008A41FB"/>
    <w:rsid w:val="008A56C9"/>
    <w:rsid w:val="008A59EA"/>
    <w:rsid w:val="008A76FD"/>
    <w:rsid w:val="008B0A26"/>
    <w:rsid w:val="008B105E"/>
    <w:rsid w:val="008B3BCC"/>
    <w:rsid w:val="008B502D"/>
    <w:rsid w:val="008B77B0"/>
    <w:rsid w:val="008C2C05"/>
    <w:rsid w:val="008C537F"/>
    <w:rsid w:val="008C6990"/>
    <w:rsid w:val="008C74A7"/>
    <w:rsid w:val="008D127F"/>
    <w:rsid w:val="008D3FC5"/>
    <w:rsid w:val="008D5407"/>
    <w:rsid w:val="008D658B"/>
    <w:rsid w:val="008E2B1F"/>
    <w:rsid w:val="008E49D0"/>
    <w:rsid w:val="008E4B54"/>
    <w:rsid w:val="008E4C1D"/>
    <w:rsid w:val="008E560C"/>
    <w:rsid w:val="008E6156"/>
    <w:rsid w:val="008E7F9D"/>
    <w:rsid w:val="008F2637"/>
    <w:rsid w:val="008F3257"/>
    <w:rsid w:val="008F4DC3"/>
    <w:rsid w:val="008F7AD7"/>
    <w:rsid w:val="00902FDE"/>
    <w:rsid w:val="009044E2"/>
    <w:rsid w:val="009048BD"/>
    <w:rsid w:val="00905678"/>
    <w:rsid w:val="00906551"/>
    <w:rsid w:val="00906A16"/>
    <w:rsid w:val="009114F5"/>
    <w:rsid w:val="00911E1A"/>
    <w:rsid w:val="00912675"/>
    <w:rsid w:val="00912F46"/>
    <w:rsid w:val="009150B2"/>
    <w:rsid w:val="00915255"/>
    <w:rsid w:val="009157E1"/>
    <w:rsid w:val="009201BA"/>
    <w:rsid w:val="00921507"/>
    <w:rsid w:val="00924201"/>
    <w:rsid w:val="0092519D"/>
    <w:rsid w:val="0092580E"/>
    <w:rsid w:val="009261E8"/>
    <w:rsid w:val="00927137"/>
    <w:rsid w:val="009272A3"/>
    <w:rsid w:val="00937AA3"/>
    <w:rsid w:val="00940229"/>
    <w:rsid w:val="00940E57"/>
    <w:rsid w:val="00941F8C"/>
    <w:rsid w:val="00942C35"/>
    <w:rsid w:val="009437A2"/>
    <w:rsid w:val="00943B25"/>
    <w:rsid w:val="00944817"/>
    <w:rsid w:val="00947564"/>
    <w:rsid w:val="00953B7C"/>
    <w:rsid w:val="0095507A"/>
    <w:rsid w:val="00960AC3"/>
    <w:rsid w:val="00960BB6"/>
    <w:rsid w:val="00962D9D"/>
    <w:rsid w:val="00962DD7"/>
    <w:rsid w:val="00964CE6"/>
    <w:rsid w:val="00964DBD"/>
    <w:rsid w:val="0096611F"/>
    <w:rsid w:val="00967734"/>
    <w:rsid w:val="00972F7C"/>
    <w:rsid w:val="0097310F"/>
    <w:rsid w:val="0097502F"/>
    <w:rsid w:val="00975060"/>
    <w:rsid w:val="00975E70"/>
    <w:rsid w:val="00976CF9"/>
    <w:rsid w:val="00977A09"/>
    <w:rsid w:val="00977DB3"/>
    <w:rsid w:val="00980C4F"/>
    <w:rsid w:val="009812B5"/>
    <w:rsid w:val="00985659"/>
    <w:rsid w:val="00985B73"/>
    <w:rsid w:val="009879EA"/>
    <w:rsid w:val="00987CC3"/>
    <w:rsid w:val="00990002"/>
    <w:rsid w:val="00990300"/>
    <w:rsid w:val="00992CFE"/>
    <w:rsid w:val="00992D39"/>
    <w:rsid w:val="0099338B"/>
    <w:rsid w:val="009933D7"/>
    <w:rsid w:val="00993D14"/>
    <w:rsid w:val="00995329"/>
    <w:rsid w:val="009978E2"/>
    <w:rsid w:val="009A02A6"/>
    <w:rsid w:val="009A27E5"/>
    <w:rsid w:val="009A3729"/>
    <w:rsid w:val="009A3BC4"/>
    <w:rsid w:val="009A74EC"/>
    <w:rsid w:val="009B10F1"/>
    <w:rsid w:val="009B131F"/>
    <w:rsid w:val="009B1FE9"/>
    <w:rsid w:val="009B5D64"/>
    <w:rsid w:val="009B5FA2"/>
    <w:rsid w:val="009B6594"/>
    <w:rsid w:val="009B754A"/>
    <w:rsid w:val="009C2C1F"/>
    <w:rsid w:val="009C2D38"/>
    <w:rsid w:val="009C4B01"/>
    <w:rsid w:val="009D1255"/>
    <w:rsid w:val="009D32CE"/>
    <w:rsid w:val="009D3F20"/>
    <w:rsid w:val="009D4D77"/>
    <w:rsid w:val="009D6B12"/>
    <w:rsid w:val="009E13B7"/>
    <w:rsid w:val="009E5004"/>
    <w:rsid w:val="009E7532"/>
    <w:rsid w:val="009F408C"/>
    <w:rsid w:val="009F4DC3"/>
    <w:rsid w:val="00A04D89"/>
    <w:rsid w:val="00A104C0"/>
    <w:rsid w:val="00A10539"/>
    <w:rsid w:val="00A124BE"/>
    <w:rsid w:val="00A12730"/>
    <w:rsid w:val="00A1299B"/>
    <w:rsid w:val="00A135F7"/>
    <w:rsid w:val="00A14A80"/>
    <w:rsid w:val="00A15F38"/>
    <w:rsid w:val="00A16B60"/>
    <w:rsid w:val="00A17F89"/>
    <w:rsid w:val="00A21017"/>
    <w:rsid w:val="00A246D3"/>
    <w:rsid w:val="00A26C9A"/>
    <w:rsid w:val="00A27CF2"/>
    <w:rsid w:val="00A32268"/>
    <w:rsid w:val="00A35005"/>
    <w:rsid w:val="00A352AD"/>
    <w:rsid w:val="00A35C9A"/>
    <w:rsid w:val="00A36378"/>
    <w:rsid w:val="00A403FC"/>
    <w:rsid w:val="00A409B6"/>
    <w:rsid w:val="00A42603"/>
    <w:rsid w:val="00A440AD"/>
    <w:rsid w:val="00A44E01"/>
    <w:rsid w:val="00A46140"/>
    <w:rsid w:val="00A50A2D"/>
    <w:rsid w:val="00A521AC"/>
    <w:rsid w:val="00A551C6"/>
    <w:rsid w:val="00A5578B"/>
    <w:rsid w:val="00A60321"/>
    <w:rsid w:val="00A61F8F"/>
    <w:rsid w:val="00A662D1"/>
    <w:rsid w:val="00A7037E"/>
    <w:rsid w:val="00A70E1E"/>
    <w:rsid w:val="00A73F29"/>
    <w:rsid w:val="00A742BC"/>
    <w:rsid w:val="00A74CF7"/>
    <w:rsid w:val="00A75AFE"/>
    <w:rsid w:val="00A7600A"/>
    <w:rsid w:val="00A76872"/>
    <w:rsid w:val="00A76914"/>
    <w:rsid w:val="00A80284"/>
    <w:rsid w:val="00A824E5"/>
    <w:rsid w:val="00A86BBE"/>
    <w:rsid w:val="00A90000"/>
    <w:rsid w:val="00A92D03"/>
    <w:rsid w:val="00A945B7"/>
    <w:rsid w:val="00A94DA6"/>
    <w:rsid w:val="00A958B2"/>
    <w:rsid w:val="00A96506"/>
    <w:rsid w:val="00AA1AAA"/>
    <w:rsid w:val="00AA6410"/>
    <w:rsid w:val="00AA66A1"/>
    <w:rsid w:val="00AA697B"/>
    <w:rsid w:val="00AA780B"/>
    <w:rsid w:val="00AB1099"/>
    <w:rsid w:val="00AB1ADB"/>
    <w:rsid w:val="00AB3878"/>
    <w:rsid w:val="00AB46CC"/>
    <w:rsid w:val="00AB6D1B"/>
    <w:rsid w:val="00AB7ADA"/>
    <w:rsid w:val="00AC17E2"/>
    <w:rsid w:val="00AC2A96"/>
    <w:rsid w:val="00AC2E54"/>
    <w:rsid w:val="00AC41B3"/>
    <w:rsid w:val="00AC4438"/>
    <w:rsid w:val="00AC6766"/>
    <w:rsid w:val="00AC7680"/>
    <w:rsid w:val="00AD2444"/>
    <w:rsid w:val="00AD3249"/>
    <w:rsid w:val="00AD4E40"/>
    <w:rsid w:val="00AE0924"/>
    <w:rsid w:val="00AE1D2A"/>
    <w:rsid w:val="00AE3DE1"/>
    <w:rsid w:val="00AE44FB"/>
    <w:rsid w:val="00AE46BD"/>
    <w:rsid w:val="00AE69A6"/>
    <w:rsid w:val="00AE703C"/>
    <w:rsid w:val="00AF24F5"/>
    <w:rsid w:val="00AF49D7"/>
    <w:rsid w:val="00AF57B2"/>
    <w:rsid w:val="00AF642D"/>
    <w:rsid w:val="00B01F04"/>
    <w:rsid w:val="00B03C01"/>
    <w:rsid w:val="00B06AE7"/>
    <w:rsid w:val="00B078D6"/>
    <w:rsid w:val="00B07FC3"/>
    <w:rsid w:val="00B12E47"/>
    <w:rsid w:val="00B14542"/>
    <w:rsid w:val="00B16FB4"/>
    <w:rsid w:val="00B202CB"/>
    <w:rsid w:val="00B20D64"/>
    <w:rsid w:val="00B23BCC"/>
    <w:rsid w:val="00B25B45"/>
    <w:rsid w:val="00B25CF2"/>
    <w:rsid w:val="00B27009"/>
    <w:rsid w:val="00B2749E"/>
    <w:rsid w:val="00B27B37"/>
    <w:rsid w:val="00B27DED"/>
    <w:rsid w:val="00B3015C"/>
    <w:rsid w:val="00B3081A"/>
    <w:rsid w:val="00B3309B"/>
    <w:rsid w:val="00B3538E"/>
    <w:rsid w:val="00B36940"/>
    <w:rsid w:val="00B42DEF"/>
    <w:rsid w:val="00B45A2F"/>
    <w:rsid w:val="00B4614F"/>
    <w:rsid w:val="00B46ECA"/>
    <w:rsid w:val="00B47EC5"/>
    <w:rsid w:val="00B507FE"/>
    <w:rsid w:val="00B51A16"/>
    <w:rsid w:val="00B51E72"/>
    <w:rsid w:val="00B534DE"/>
    <w:rsid w:val="00B5385B"/>
    <w:rsid w:val="00B5411C"/>
    <w:rsid w:val="00B54326"/>
    <w:rsid w:val="00B543D3"/>
    <w:rsid w:val="00B56B23"/>
    <w:rsid w:val="00B57799"/>
    <w:rsid w:val="00B61C7E"/>
    <w:rsid w:val="00B6289B"/>
    <w:rsid w:val="00B63787"/>
    <w:rsid w:val="00B64FBC"/>
    <w:rsid w:val="00B65EF0"/>
    <w:rsid w:val="00B6757A"/>
    <w:rsid w:val="00B67733"/>
    <w:rsid w:val="00B7400E"/>
    <w:rsid w:val="00B740CF"/>
    <w:rsid w:val="00B75BAB"/>
    <w:rsid w:val="00B77322"/>
    <w:rsid w:val="00B83D98"/>
    <w:rsid w:val="00B84D0A"/>
    <w:rsid w:val="00B96BEB"/>
    <w:rsid w:val="00BA01BF"/>
    <w:rsid w:val="00BA0A0A"/>
    <w:rsid w:val="00BA2E6D"/>
    <w:rsid w:val="00BA3F73"/>
    <w:rsid w:val="00BA4095"/>
    <w:rsid w:val="00BA6363"/>
    <w:rsid w:val="00BA73CE"/>
    <w:rsid w:val="00BB102F"/>
    <w:rsid w:val="00BB1703"/>
    <w:rsid w:val="00BB38A8"/>
    <w:rsid w:val="00BB4ED0"/>
    <w:rsid w:val="00BB6B80"/>
    <w:rsid w:val="00BC0296"/>
    <w:rsid w:val="00BC0D05"/>
    <w:rsid w:val="00BC3E58"/>
    <w:rsid w:val="00BC52BC"/>
    <w:rsid w:val="00BC5703"/>
    <w:rsid w:val="00BC642A"/>
    <w:rsid w:val="00BC705E"/>
    <w:rsid w:val="00BC7B3C"/>
    <w:rsid w:val="00BD1013"/>
    <w:rsid w:val="00BD113E"/>
    <w:rsid w:val="00BD27D8"/>
    <w:rsid w:val="00BD295E"/>
    <w:rsid w:val="00BD3133"/>
    <w:rsid w:val="00BD5B3F"/>
    <w:rsid w:val="00BD6930"/>
    <w:rsid w:val="00BE0A70"/>
    <w:rsid w:val="00BE5D4F"/>
    <w:rsid w:val="00BF07B6"/>
    <w:rsid w:val="00BF0B50"/>
    <w:rsid w:val="00BF1FE0"/>
    <w:rsid w:val="00BF20DE"/>
    <w:rsid w:val="00C02D77"/>
    <w:rsid w:val="00C10BAB"/>
    <w:rsid w:val="00C10E79"/>
    <w:rsid w:val="00C11FF6"/>
    <w:rsid w:val="00C12779"/>
    <w:rsid w:val="00C1349D"/>
    <w:rsid w:val="00C16008"/>
    <w:rsid w:val="00C16224"/>
    <w:rsid w:val="00C20CA6"/>
    <w:rsid w:val="00C23178"/>
    <w:rsid w:val="00C23F72"/>
    <w:rsid w:val="00C3254A"/>
    <w:rsid w:val="00C33A4B"/>
    <w:rsid w:val="00C36E19"/>
    <w:rsid w:val="00C370DD"/>
    <w:rsid w:val="00C413E5"/>
    <w:rsid w:val="00C423E9"/>
    <w:rsid w:val="00C428F2"/>
    <w:rsid w:val="00C42BF9"/>
    <w:rsid w:val="00C42DDA"/>
    <w:rsid w:val="00C43CD0"/>
    <w:rsid w:val="00C43D1E"/>
    <w:rsid w:val="00C446A4"/>
    <w:rsid w:val="00C44DF9"/>
    <w:rsid w:val="00C44F94"/>
    <w:rsid w:val="00C4574F"/>
    <w:rsid w:val="00C45DB6"/>
    <w:rsid w:val="00C511A0"/>
    <w:rsid w:val="00C56EAE"/>
    <w:rsid w:val="00C57C50"/>
    <w:rsid w:val="00C612AE"/>
    <w:rsid w:val="00C633BC"/>
    <w:rsid w:val="00C64456"/>
    <w:rsid w:val="00C6477E"/>
    <w:rsid w:val="00C65811"/>
    <w:rsid w:val="00C6643F"/>
    <w:rsid w:val="00C715CA"/>
    <w:rsid w:val="00C72AAB"/>
    <w:rsid w:val="00C754C0"/>
    <w:rsid w:val="00C75BC0"/>
    <w:rsid w:val="00C7779C"/>
    <w:rsid w:val="00C777DA"/>
    <w:rsid w:val="00C8189E"/>
    <w:rsid w:val="00C84FB7"/>
    <w:rsid w:val="00C856C7"/>
    <w:rsid w:val="00C86000"/>
    <w:rsid w:val="00C87584"/>
    <w:rsid w:val="00C875F3"/>
    <w:rsid w:val="00C90C95"/>
    <w:rsid w:val="00C9291A"/>
    <w:rsid w:val="00C93711"/>
    <w:rsid w:val="00C93B6A"/>
    <w:rsid w:val="00C94E00"/>
    <w:rsid w:val="00C95BDF"/>
    <w:rsid w:val="00C9605A"/>
    <w:rsid w:val="00CA05E0"/>
    <w:rsid w:val="00CA0A8A"/>
    <w:rsid w:val="00CA12AE"/>
    <w:rsid w:val="00CA1612"/>
    <w:rsid w:val="00CA22E4"/>
    <w:rsid w:val="00CA26B4"/>
    <w:rsid w:val="00CA3BF3"/>
    <w:rsid w:val="00CA5BFD"/>
    <w:rsid w:val="00CA6221"/>
    <w:rsid w:val="00CB1331"/>
    <w:rsid w:val="00CB1F90"/>
    <w:rsid w:val="00CB335D"/>
    <w:rsid w:val="00CB3973"/>
    <w:rsid w:val="00CB4B06"/>
    <w:rsid w:val="00CB5028"/>
    <w:rsid w:val="00CB5977"/>
    <w:rsid w:val="00CB5CAC"/>
    <w:rsid w:val="00CB5E5A"/>
    <w:rsid w:val="00CB7623"/>
    <w:rsid w:val="00CC324F"/>
    <w:rsid w:val="00CC49EC"/>
    <w:rsid w:val="00CC4B95"/>
    <w:rsid w:val="00CC58C8"/>
    <w:rsid w:val="00CC59F0"/>
    <w:rsid w:val="00CC5AA0"/>
    <w:rsid w:val="00CC6413"/>
    <w:rsid w:val="00CC66BD"/>
    <w:rsid w:val="00CC691A"/>
    <w:rsid w:val="00CC7180"/>
    <w:rsid w:val="00CC775A"/>
    <w:rsid w:val="00CD6C15"/>
    <w:rsid w:val="00CE06CA"/>
    <w:rsid w:val="00CE166A"/>
    <w:rsid w:val="00CE2D6A"/>
    <w:rsid w:val="00CE31EE"/>
    <w:rsid w:val="00CF0B84"/>
    <w:rsid w:val="00CF241C"/>
    <w:rsid w:val="00CF2D2A"/>
    <w:rsid w:val="00CF3493"/>
    <w:rsid w:val="00CF5368"/>
    <w:rsid w:val="00CF5439"/>
    <w:rsid w:val="00CF6171"/>
    <w:rsid w:val="00CF7EF3"/>
    <w:rsid w:val="00D0036F"/>
    <w:rsid w:val="00D00CA1"/>
    <w:rsid w:val="00D012E7"/>
    <w:rsid w:val="00D019AE"/>
    <w:rsid w:val="00D022B0"/>
    <w:rsid w:val="00D02EEA"/>
    <w:rsid w:val="00D069CE"/>
    <w:rsid w:val="00D07CD6"/>
    <w:rsid w:val="00D10FA2"/>
    <w:rsid w:val="00D12AD4"/>
    <w:rsid w:val="00D15BA2"/>
    <w:rsid w:val="00D21FA8"/>
    <w:rsid w:val="00D224FA"/>
    <w:rsid w:val="00D240FA"/>
    <w:rsid w:val="00D2536B"/>
    <w:rsid w:val="00D2537F"/>
    <w:rsid w:val="00D25AFA"/>
    <w:rsid w:val="00D25E3F"/>
    <w:rsid w:val="00D26DE2"/>
    <w:rsid w:val="00D2759C"/>
    <w:rsid w:val="00D31B6C"/>
    <w:rsid w:val="00D329D9"/>
    <w:rsid w:val="00D43C86"/>
    <w:rsid w:val="00D4457C"/>
    <w:rsid w:val="00D50AA0"/>
    <w:rsid w:val="00D52655"/>
    <w:rsid w:val="00D532F3"/>
    <w:rsid w:val="00D55E40"/>
    <w:rsid w:val="00D569A2"/>
    <w:rsid w:val="00D56EF1"/>
    <w:rsid w:val="00D6282A"/>
    <w:rsid w:val="00D65F6D"/>
    <w:rsid w:val="00D74110"/>
    <w:rsid w:val="00D747C9"/>
    <w:rsid w:val="00D764FA"/>
    <w:rsid w:val="00D77416"/>
    <w:rsid w:val="00D77DA2"/>
    <w:rsid w:val="00D81F6B"/>
    <w:rsid w:val="00D82D02"/>
    <w:rsid w:val="00D86CCF"/>
    <w:rsid w:val="00D93B95"/>
    <w:rsid w:val="00D960D4"/>
    <w:rsid w:val="00DA0D50"/>
    <w:rsid w:val="00DA101A"/>
    <w:rsid w:val="00DA21F2"/>
    <w:rsid w:val="00DA52D7"/>
    <w:rsid w:val="00DA64B6"/>
    <w:rsid w:val="00DA74F3"/>
    <w:rsid w:val="00DA751C"/>
    <w:rsid w:val="00DB16A9"/>
    <w:rsid w:val="00DB51AB"/>
    <w:rsid w:val="00DB6486"/>
    <w:rsid w:val="00DB75AE"/>
    <w:rsid w:val="00DC2B63"/>
    <w:rsid w:val="00DC31BA"/>
    <w:rsid w:val="00DC3BBD"/>
    <w:rsid w:val="00DC466D"/>
    <w:rsid w:val="00DC48A4"/>
    <w:rsid w:val="00DC6134"/>
    <w:rsid w:val="00DD04D8"/>
    <w:rsid w:val="00DD13FD"/>
    <w:rsid w:val="00DD282A"/>
    <w:rsid w:val="00DD2D24"/>
    <w:rsid w:val="00DD31A2"/>
    <w:rsid w:val="00DD65E5"/>
    <w:rsid w:val="00DD687E"/>
    <w:rsid w:val="00DD7A3F"/>
    <w:rsid w:val="00DE2898"/>
    <w:rsid w:val="00DE5584"/>
    <w:rsid w:val="00DE72B7"/>
    <w:rsid w:val="00DF08F5"/>
    <w:rsid w:val="00DF667E"/>
    <w:rsid w:val="00E01877"/>
    <w:rsid w:val="00E033E0"/>
    <w:rsid w:val="00E05BC5"/>
    <w:rsid w:val="00E067EA"/>
    <w:rsid w:val="00E06F29"/>
    <w:rsid w:val="00E121BA"/>
    <w:rsid w:val="00E12BC9"/>
    <w:rsid w:val="00E13CB2"/>
    <w:rsid w:val="00E15594"/>
    <w:rsid w:val="00E17CD7"/>
    <w:rsid w:val="00E2075B"/>
    <w:rsid w:val="00E21B00"/>
    <w:rsid w:val="00E221BA"/>
    <w:rsid w:val="00E230AB"/>
    <w:rsid w:val="00E248E6"/>
    <w:rsid w:val="00E27444"/>
    <w:rsid w:val="00E3060D"/>
    <w:rsid w:val="00E30982"/>
    <w:rsid w:val="00E310BC"/>
    <w:rsid w:val="00E3174F"/>
    <w:rsid w:val="00E3252B"/>
    <w:rsid w:val="00E33677"/>
    <w:rsid w:val="00E35028"/>
    <w:rsid w:val="00E35C10"/>
    <w:rsid w:val="00E35D22"/>
    <w:rsid w:val="00E3708A"/>
    <w:rsid w:val="00E40318"/>
    <w:rsid w:val="00E403E2"/>
    <w:rsid w:val="00E40FA5"/>
    <w:rsid w:val="00E429D8"/>
    <w:rsid w:val="00E51049"/>
    <w:rsid w:val="00E51D65"/>
    <w:rsid w:val="00E571FA"/>
    <w:rsid w:val="00E57519"/>
    <w:rsid w:val="00E6114E"/>
    <w:rsid w:val="00E6301B"/>
    <w:rsid w:val="00E63B2D"/>
    <w:rsid w:val="00E65E3C"/>
    <w:rsid w:val="00E663F2"/>
    <w:rsid w:val="00E7031E"/>
    <w:rsid w:val="00E71DC8"/>
    <w:rsid w:val="00E72171"/>
    <w:rsid w:val="00E73AC8"/>
    <w:rsid w:val="00E7623B"/>
    <w:rsid w:val="00E763E8"/>
    <w:rsid w:val="00E80D7E"/>
    <w:rsid w:val="00E81BD5"/>
    <w:rsid w:val="00E857B1"/>
    <w:rsid w:val="00E85B6A"/>
    <w:rsid w:val="00E90B85"/>
    <w:rsid w:val="00E91C76"/>
    <w:rsid w:val="00E9302D"/>
    <w:rsid w:val="00E9364C"/>
    <w:rsid w:val="00E94877"/>
    <w:rsid w:val="00E94DEF"/>
    <w:rsid w:val="00E95381"/>
    <w:rsid w:val="00E965A4"/>
    <w:rsid w:val="00EA072C"/>
    <w:rsid w:val="00EA21D0"/>
    <w:rsid w:val="00EA4CCB"/>
    <w:rsid w:val="00EA644E"/>
    <w:rsid w:val="00EB1B36"/>
    <w:rsid w:val="00EB29A5"/>
    <w:rsid w:val="00EB35AE"/>
    <w:rsid w:val="00EB3CC7"/>
    <w:rsid w:val="00EB66D0"/>
    <w:rsid w:val="00EB687A"/>
    <w:rsid w:val="00EB78DF"/>
    <w:rsid w:val="00EB7AB2"/>
    <w:rsid w:val="00EB7CEF"/>
    <w:rsid w:val="00EC1D38"/>
    <w:rsid w:val="00EC2A7D"/>
    <w:rsid w:val="00EC2C6B"/>
    <w:rsid w:val="00EC582C"/>
    <w:rsid w:val="00EC6514"/>
    <w:rsid w:val="00EC6C5B"/>
    <w:rsid w:val="00ED00F2"/>
    <w:rsid w:val="00ED077A"/>
    <w:rsid w:val="00ED1128"/>
    <w:rsid w:val="00ED39C8"/>
    <w:rsid w:val="00ED655F"/>
    <w:rsid w:val="00ED79B8"/>
    <w:rsid w:val="00EE3182"/>
    <w:rsid w:val="00EE3E1E"/>
    <w:rsid w:val="00EE4978"/>
    <w:rsid w:val="00EE4F50"/>
    <w:rsid w:val="00EE622C"/>
    <w:rsid w:val="00EE631E"/>
    <w:rsid w:val="00EE71E0"/>
    <w:rsid w:val="00EF2945"/>
    <w:rsid w:val="00EF32A0"/>
    <w:rsid w:val="00EF3A13"/>
    <w:rsid w:val="00EF3A8F"/>
    <w:rsid w:val="00EF5364"/>
    <w:rsid w:val="00EF7A46"/>
    <w:rsid w:val="00F004EF"/>
    <w:rsid w:val="00F022BF"/>
    <w:rsid w:val="00F02321"/>
    <w:rsid w:val="00F02B52"/>
    <w:rsid w:val="00F041BA"/>
    <w:rsid w:val="00F047E0"/>
    <w:rsid w:val="00F04C67"/>
    <w:rsid w:val="00F05446"/>
    <w:rsid w:val="00F0585D"/>
    <w:rsid w:val="00F05D0E"/>
    <w:rsid w:val="00F06285"/>
    <w:rsid w:val="00F06BE6"/>
    <w:rsid w:val="00F07DCE"/>
    <w:rsid w:val="00F10518"/>
    <w:rsid w:val="00F14117"/>
    <w:rsid w:val="00F15D7F"/>
    <w:rsid w:val="00F17D34"/>
    <w:rsid w:val="00F20864"/>
    <w:rsid w:val="00F231AF"/>
    <w:rsid w:val="00F24375"/>
    <w:rsid w:val="00F244AC"/>
    <w:rsid w:val="00F31CD4"/>
    <w:rsid w:val="00F32B80"/>
    <w:rsid w:val="00F34E40"/>
    <w:rsid w:val="00F35B0D"/>
    <w:rsid w:val="00F375CF"/>
    <w:rsid w:val="00F40268"/>
    <w:rsid w:val="00F41CDD"/>
    <w:rsid w:val="00F4338D"/>
    <w:rsid w:val="00F440D3"/>
    <w:rsid w:val="00F44841"/>
    <w:rsid w:val="00F4502D"/>
    <w:rsid w:val="00F46F89"/>
    <w:rsid w:val="00F47232"/>
    <w:rsid w:val="00F50EC8"/>
    <w:rsid w:val="00F515C5"/>
    <w:rsid w:val="00F52072"/>
    <w:rsid w:val="00F53A81"/>
    <w:rsid w:val="00F55888"/>
    <w:rsid w:val="00F60F5A"/>
    <w:rsid w:val="00F62138"/>
    <w:rsid w:val="00F70D8D"/>
    <w:rsid w:val="00F75861"/>
    <w:rsid w:val="00F75FC7"/>
    <w:rsid w:val="00F806C9"/>
    <w:rsid w:val="00F80F03"/>
    <w:rsid w:val="00F80F76"/>
    <w:rsid w:val="00F836D7"/>
    <w:rsid w:val="00F84E5C"/>
    <w:rsid w:val="00F855A8"/>
    <w:rsid w:val="00F916C5"/>
    <w:rsid w:val="00F921F1"/>
    <w:rsid w:val="00F94A18"/>
    <w:rsid w:val="00F94C7B"/>
    <w:rsid w:val="00F94EAD"/>
    <w:rsid w:val="00F9541A"/>
    <w:rsid w:val="00F957A3"/>
    <w:rsid w:val="00F97E93"/>
    <w:rsid w:val="00FA0616"/>
    <w:rsid w:val="00FA20C7"/>
    <w:rsid w:val="00FA5AF1"/>
    <w:rsid w:val="00FB3146"/>
    <w:rsid w:val="00FB345A"/>
    <w:rsid w:val="00FB36CC"/>
    <w:rsid w:val="00FB57BB"/>
    <w:rsid w:val="00FB5DE7"/>
    <w:rsid w:val="00FB7E08"/>
    <w:rsid w:val="00FC0804"/>
    <w:rsid w:val="00FC1825"/>
    <w:rsid w:val="00FC3B6D"/>
    <w:rsid w:val="00FC3DAB"/>
    <w:rsid w:val="00FC54BE"/>
    <w:rsid w:val="00FC5856"/>
    <w:rsid w:val="00FC5DEB"/>
    <w:rsid w:val="00FC680E"/>
    <w:rsid w:val="00FC7E2B"/>
    <w:rsid w:val="00FD14ED"/>
    <w:rsid w:val="00FD3A4E"/>
    <w:rsid w:val="00FD3CAF"/>
    <w:rsid w:val="00FD49A3"/>
    <w:rsid w:val="00FD71DE"/>
    <w:rsid w:val="00FE1735"/>
    <w:rsid w:val="00FE24F0"/>
    <w:rsid w:val="00FE2F73"/>
    <w:rsid w:val="00FE48D2"/>
    <w:rsid w:val="00FE51B7"/>
    <w:rsid w:val="00FE7A02"/>
    <w:rsid w:val="00FE7A39"/>
    <w:rsid w:val="00FF083B"/>
    <w:rsid w:val="00FF09A3"/>
    <w:rsid w:val="00FF1106"/>
    <w:rsid w:val="00FF13BB"/>
    <w:rsid w:val="00FF2310"/>
    <w:rsid w:val="00FF51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5C9B"/>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235C9B"/>
    <w:pPr>
      <w:tabs>
        <w:tab w:val="left" w:pos="-1134"/>
      </w:tabs>
      <w:suppressAutoHyphens/>
      <w:spacing w:before="100" w:after="100" w:line="240" w:lineRule="auto"/>
      <w:ind w:left="360" w:hanging="360"/>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235C9B"/>
    <w:pPr>
      <w:keepNext/>
      <w:tabs>
        <w:tab w:val="left" w:pos="567"/>
        <w:tab w:val="num" w:pos="2325"/>
      </w:tabs>
      <w:suppressAutoHyphens/>
      <w:spacing w:before="113" w:after="113" w:line="240" w:lineRule="auto"/>
      <w:outlineLvl w:val="1"/>
    </w:pPr>
    <w:rPr>
      <w:rFonts w:ascii="Arial" w:eastAsia="Times New Roman" w:hAnsi="Arial" w:cs="Arial"/>
      <w:b/>
      <w:color w:val="1F497D"/>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BB38A8"/>
    <w:pPr>
      <w:numPr>
        <w:ilvl w:val="2"/>
        <w:numId w:val="19"/>
      </w:numPr>
      <w:outlineLvl w:val="2"/>
    </w:pPr>
  </w:style>
  <w:style w:type="paragraph" w:styleId="Heading4">
    <w:name w:val="heading 4"/>
    <w:aliases w:val="h4,H4"/>
    <w:basedOn w:val="Normal"/>
    <w:next w:val="Normal"/>
    <w:link w:val="Heading4Char"/>
    <w:unhideWhenUsed/>
    <w:qFormat/>
    <w:rsid w:val="00BB38A8"/>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BB38A8"/>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BB38A8"/>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BB38A8"/>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BB38A8"/>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BB38A8"/>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235C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5C9B"/>
  </w:style>
  <w:style w:type="paragraph" w:customStyle="1" w:styleId="TAL">
    <w:name w:val="TAL"/>
    <w:basedOn w:val="Normal"/>
    <w:rsid w:val="00BB38A8"/>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BB38A8"/>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BB38A8"/>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BB38A8"/>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BB38A8"/>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BB38A8"/>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BB38A8"/>
    <w:rPr>
      <w:sz w:val="16"/>
      <w:szCs w:val="16"/>
    </w:rPr>
  </w:style>
  <w:style w:type="paragraph" w:styleId="CommentText">
    <w:name w:val="annotation text"/>
    <w:basedOn w:val="Normal"/>
    <w:link w:val="CommentTextChar"/>
    <w:semiHidden/>
    <w:unhideWhenUsed/>
    <w:rsid w:val="00BB38A8"/>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BB38A8"/>
    <w:rPr>
      <w:b/>
      <w:bCs/>
    </w:rPr>
  </w:style>
  <w:style w:type="paragraph" w:customStyle="1" w:styleId="CRCoverPage">
    <w:name w:val="CR Cover Page"/>
    <w:rsid w:val="00BB38A8"/>
    <w:pPr>
      <w:suppressAutoHyphens/>
      <w:spacing w:after="120"/>
    </w:pPr>
    <w:rPr>
      <w:rFonts w:ascii="Arial" w:hAnsi="Arial" w:cs="CG Times (WN)"/>
      <w:lang w:eastAsia="ar-SA"/>
    </w:rPr>
  </w:style>
  <w:style w:type="character" w:styleId="Hyperlink">
    <w:name w:val="Hyperlink"/>
    <w:basedOn w:val="DefaultParagraphFont"/>
    <w:unhideWhenUsed/>
    <w:rsid w:val="00BB38A8"/>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BB38A8"/>
    <w:rPr>
      <w:vertAlign w:val="superscript"/>
    </w:rPr>
  </w:style>
  <w:style w:type="paragraph" w:styleId="TOC8">
    <w:name w:val="toc 8"/>
    <w:basedOn w:val="Normal"/>
    <w:next w:val="Normal"/>
    <w:autoRedefine/>
    <w:semiHidden/>
    <w:unhideWhenUsed/>
    <w:rsid w:val="00BB38A8"/>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BB38A8"/>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BB38A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BB38A8"/>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BB38A8"/>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BB38A8"/>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BB38A8"/>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BB38A8"/>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BB38A8"/>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BB38A8"/>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BB38A8"/>
    <w:rPr>
      <w:vertAlign w:val="superscript"/>
    </w:rPr>
  </w:style>
  <w:style w:type="paragraph" w:styleId="FootnoteText">
    <w:name w:val="footnote text"/>
    <w:basedOn w:val="Normal"/>
    <w:link w:val="FootnoteTextChar"/>
    <w:semiHidden/>
    <w:unhideWhenUsed/>
    <w:rsid w:val="00BB38A8"/>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BB38A8"/>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BB38A8"/>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BB38A8"/>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BB38A8"/>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BB38A8"/>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BB38A8"/>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BB38A8"/>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BB38A8"/>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BB38A8"/>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BB38A8"/>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BB38A8"/>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BB38A8"/>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BB38A8"/>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BB38A8"/>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BB38A8"/>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BB38A8"/>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BB38A8"/>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BB38A8"/>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BB38A8"/>
    <w:pPr>
      <w:suppressAutoHyphens/>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BB38A8"/>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BB38A8"/>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BB38A8"/>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BB38A8"/>
    <w:rPr>
      <w:color w:val="800080"/>
      <w:u w:val="single"/>
    </w:rPr>
  </w:style>
  <w:style w:type="paragraph" w:styleId="NormalWeb">
    <w:name w:val="Normal (Web)"/>
    <w:basedOn w:val="Normal"/>
    <w:unhideWhenUsed/>
    <w:rsid w:val="00BB38A8"/>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BB38A8"/>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235C9B"/>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BB38A8"/>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BB38A8"/>
    <w:rPr>
      <w:rFonts w:ascii="Arial" w:eastAsia="Times New Roman" w:hAnsi="Arial"/>
      <w:b/>
      <w:lang w:eastAsia="ar-SA"/>
    </w:rPr>
  </w:style>
  <w:style w:type="character" w:customStyle="1" w:styleId="Heading5Char">
    <w:name w:val="Heading 5 Char"/>
    <w:aliases w:val="H5 Char1"/>
    <w:basedOn w:val="DefaultParagraphFont"/>
    <w:link w:val="Heading5"/>
    <w:rsid w:val="00BB38A8"/>
    <w:rPr>
      <w:rFonts w:ascii="Arial" w:eastAsia="Times New Roman" w:hAnsi="Arial"/>
      <w:b/>
      <w:color w:val="000000"/>
      <w:lang w:eastAsia="ar-SA"/>
    </w:rPr>
  </w:style>
  <w:style w:type="character" w:customStyle="1" w:styleId="Heading6Char">
    <w:name w:val="Heading 6 Char"/>
    <w:basedOn w:val="DefaultParagraphFont"/>
    <w:link w:val="Heading6"/>
    <w:rsid w:val="00BB38A8"/>
    <w:rPr>
      <w:rFonts w:ascii="Arial" w:eastAsia="Times New Roman" w:hAnsi="Arial"/>
      <w:b/>
      <w:color w:val="FF0000"/>
      <w:sz w:val="16"/>
      <w:lang w:eastAsia="ar-SA"/>
    </w:rPr>
  </w:style>
  <w:style w:type="character" w:customStyle="1" w:styleId="Heading7Char">
    <w:name w:val="Heading 7 Char"/>
    <w:basedOn w:val="DefaultParagraphFont"/>
    <w:link w:val="Heading7"/>
    <w:rsid w:val="00BB38A8"/>
    <w:rPr>
      <w:rFonts w:ascii="Arial" w:eastAsia="Times New Roman" w:hAnsi="Arial"/>
      <w:b/>
      <w:color w:val="000000"/>
      <w:sz w:val="24"/>
      <w:lang w:eastAsia="ar-SA"/>
    </w:rPr>
  </w:style>
  <w:style w:type="character" w:customStyle="1" w:styleId="Heading8Char">
    <w:name w:val="Heading 8 Char"/>
    <w:basedOn w:val="DefaultParagraphFont"/>
    <w:link w:val="Heading8"/>
    <w:rsid w:val="00BB38A8"/>
    <w:rPr>
      <w:rFonts w:ascii="Arial" w:eastAsia="Times New Roman" w:hAnsi="Arial"/>
      <w:b/>
      <w:color w:val="FF0000"/>
      <w:sz w:val="16"/>
      <w:lang w:eastAsia="ar-SA"/>
    </w:rPr>
  </w:style>
  <w:style w:type="character" w:customStyle="1" w:styleId="Heading9Char">
    <w:name w:val="Heading 9 Char"/>
    <w:basedOn w:val="DefaultParagraphFont"/>
    <w:link w:val="Heading9"/>
    <w:rsid w:val="00BB38A8"/>
    <w:rPr>
      <w:rFonts w:ascii="Arial" w:eastAsia="Times New Roman" w:hAnsi="Arial"/>
      <w:b/>
      <w:color w:val="FF0000"/>
      <w:sz w:val="16"/>
      <w:lang w:eastAsia="ar-SA"/>
    </w:rPr>
  </w:style>
  <w:style w:type="numbering" w:customStyle="1" w:styleId="NoList1">
    <w:name w:val="No List1"/>
    <w:next w:val="NoList"/>
    <w:uiPriority w:val="99"/>
    <w:semiHidden/>
    <w:unhideWhenUsed/>
    <w:rsid w:val="00BB38A8"/>
  </w:style>
  <w:style w:type="character" w:customStyle="1" w:styleId="BodyTextChar">
    <w:name w:val="Body Text Char"/>
    <w:aliases w:val="AvtalBrödtext Char,Bodytext Char"/>
    <w:basedOn w:val="DefaultParagraphFont"/>
    <w:link w:val="BodyText"/>
    <w:rsid w:val="00BB38A8"/>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235C9B"/>
    <w:rPr>
      <w:rFonts w:ascii="Arial" w:eastAsia="Times New Roman" w:hAnsi="Arial" w:cs="Arial"/>
      <w:b/>
      <w:color w:val="1F497D"/>
      <w:sz w:val="22"/>
      <w:szCs w:val="22"/>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BB38A8"/>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BB38A8"/>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BB38A8"/>
    <w:rPr>
      <w:rFonts w:ascii="Cambria" w:eastAsia="Times New Roman" w:hAnsi="Cambria" w:cs="Times New Roman"/>
      <w:color w:val="243F60"/>
      <w:lang w:eastAsia="ar-SA"/>
    </w:rPr>
  </w:style>
  <w:style w:type="paragraph" w:styleId="Index3">
    <w:name w:val="index 3"/>
    <w:basedOn w:val="Normal"/>
    <w:next w:val="Normal"/>
    <w:autoRedefine/>
    <w:unhideWhenUsed/>
    <w:rsid w:val="00BB38A8"/>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BB38A8"/>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BB38A8"/>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BB38A8"/>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BB38A8"/>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BB38A8"/>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BB38A8"/>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BB38A8"/>
    <w:rPr>
      <w:rFonts w:ascii="Arial" w:eastAsia="Times New Roman" w:hAnsi="Arial"/>
      <w:lang w:eastAsia="ar-SA"/>
    </w:rPr>
  </w:style>
  <w:style w:type="character" w:customStyle="1" w:styleId="CommentTextChar">
    <w:name w:val="Comment Text Char"/>
    <w:basedOn w:val="DefaultParagraphFont"/>
    <w:link w:val="CommentText"/>
    <w:semiHidden/>
    <w:rsid w:val="00BB38A8"/>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BB38A8"/>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BB38A8"/>
  </w:style>
  <w:style w:type="character" w:customStyle="1" w:styleId="FooterChar">
    <w:name w:val="Footer Char"/>
    <w:basedOn w:val="DefaultParagraphFont"/>
    <w:link w:val="Footer"/>
    <w:rsid w:val="00BB38A8"/>
    <w:rPr>
      <w:rFonts w:ascii="Arial" w:eastAsia="Times New Roman" w:hAnsi="Arial"/>
      <w:lang w:eastAsia="ar-SA"/>
    </w:rPr>
  </w:style>
  <w:style w:type="paragraph" w:styleId="IndexHeading">
    <w:name w:val="index heading"/>
    <w:basedOn w:val="Normal"/>
    <w:next w:val="Index1"/>
    <w:unhideWhenUsed/>
    <w:rsid w:val="00BB38A8"/>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BB38A8"/>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BB38A8"/>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BB38A8"/>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BB38A8"/>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BB38A8"/>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BB38A8"/>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BB38A8"/>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BB38A8"/>
    <w:rPr>
      <w:rFonts w:ascii="Arial" w:eastAsia="Times New Roman" w:hAnsi="Arial"/>
      <w:i/>
      <w:lang w:eastAsia="ar-SA"/>
    </w:rPr>
  </w:style>
  <w:style w:type="paragraph" w:styleId="BodyText2">
    <w:name w:val="Body Text 2"/>
    <w:basedOn w:val="Normal"/>
    <w:link w:val="BodyText2Char"/>
    <w:unhideWhenUsed/>
    <w:rsid w:val="00BB38A8"/>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BB38A8"/>
    <w:rPr>
      <w:rFonts w:ascii="Arial" w:eastAsia="Times New Roman" w:hAnsi="Arial"/>
      <w:szCs w:val="24"/>
      <w:lang w:eastAsia="en-US"/>
    </w:rPr>
  </w:style>
  <w:style w:type="paragraph" w:styleId="BodyText3">
    <w:name w:val="Body Text 3"/>
    <w:basedOn w:val="Normal"/>
    <w:link w:val="BodyText3Char1"/>
    <w:unhideWhenUsed/>
    <w:rsid w:val="00BB38A8"/>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BB38A8"/>
    <w:rPr>
      <w:sz w:val="16"/>
      <w:szCs w:val="16"/>
    </w:rPr>
  </w:style>
  <w:style w:type="character" w:customStyle="1" w:styleId="BodyTextIndent2Char">
    <w:name w:val="Body Text Indent 2 Char"/>
    <w:basedOn w:val="DefaultParagraphFont"/>
    <w:link w:val="BodyTextIndent2"/>
    <w:rsid w:val="00BB38A8"/>
    <w:rPr>
      <w:rFonts w:ascii="Arial" w:eastAsia="Times New Roman" w:hAnsi="Arial"/>
      <w:lang w:eastAsia="en-US"/>
    </w:rPr>
  </w:style>
  <w:style w:type="paragraph" w:styleId="DocumentMap">
    <w:name w:val="Document Map"/>
    <w:basedOn w:val="Normal"/>
    <w:link w:val="DocumentMapChar"/>
    <w:unhideWhenUsed/>
    <w:rsid w:val="00BB38A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BB38A8"/>
    <w:rPr>
      <w:rFonts w:ascii="Tahoma" w:hAnsi="Tahoma" w:cs="Tahoma"/>
      <w:shd w:val="clear" w:color="auto" w:fill="000080"/>
      <w:lang w:eastAsia="en-US"/>
    </w:rPr>
  </w:style>
  <w:style w:type="paragraph" w:styleId="PlainText">
    <w:name w:val="Plain Text"/>
    <w:basedOn w:val="Normal"/>
    <w:link w:val="PlainTextChar"/>
    <w:unhideWhenUsed/>
    <w:rsid w:val="00BB38A8"/>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BB38A8"/>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BB38A8"/>
    <w:rPr>
      <w:rFonts w:ascii="Arial" w:eastAsia="Times New Roman" w:hAnsi="Arial"/>
      <w:b/>
      <w:bCs/>
      <w:lang w:eastAsia="ar-SA"/>
    </w:rPr>
  </w:style>
  <w:style w:type="character" w:customStyle="1" w:styleId="BalloonTextChar">
    <w:name w:val="Balloon Text Char"/>
    <w:basedOn w:val="DefaultParagraphFont"/>
    <w:link w:val="BalloonText"/>
    <w:semiHidden/>
    <w:rsid w:val="00BB38A8"/>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BB38A8"/>
    <w:pPr>
      <w:keepNext/>
      <w:keepLines/>
      <w:tabs>
        <w:tab w:val="clear" w:pos="-1134"/>
      </w:tabs>
      <w:suppressAutoHyphens w:val="0"/>
      <w:spacing w:before="480" w:after="0" w:line="276" w:lineRule="auto"/>
      <w:ind w:left="0" w:firstLine="0"/>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BB38A8"/>
    <w:pPr>
      <w:ind w:left="2268"/>
    </w:pPr>
  </w:style>
  <w:style w:type="paragraph" w:customStyle="1" w:styleId="Heading10">
    <w:name w:val="Heading 10"/>
    <w:basedOn w:val="Heading"/>
    <w:next w:val="BodyText"/>
    <w:rsid w:val="00BB38A8"/>
    <w:rPr>
      <w:b/>
      <w:bCs/>
      <w:sz w:val="21"/>
      <w:szCs w:val="21"/>
    </w:rPr>
  </w:style>
  <w:style w:type="paragraph" w:customStyle="1" w:styleId="TableContents">
    <w:name w:val="Table Contents"/>
    <w:basedOn w:val="Normal"/>
    <w:rsid w:val="00BB38A8"/>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BB38A8"/>
    <w:pPr>
      <w:jc w:val="center"/>
    </w:pPr>
    <w:rPr>
      <w:b/>
      <w:bCs/>
      <w:i/>
      <w:iCs/>
    </w:rPr>
  </w:style>
  <w:style w:type="paragraph" w:customStyle="1" w:styleId="Table">
    <w:name w:val="Table"/>
    <w:basedOn w:val="Caption"/>
    <w:rsid w:val="00BB38A8"/>
  </w:style>
  <w:style w:type="paragraph" w:customStyle="1" w:styleId="Text">
    <w:name w:val="Text"/>
    <w:basedOn w:val="Normal"/>
    <w:rsid w:val="00BB38A8"/>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BB38A8"/>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BB38A8"/>
    <w:pPr>
      <w:tabs>
        <w:tab w:val="right" w:leader="dot" w:pos="9069"/>
      </w:tabs>
    </w:pPr>
  </w:style>
  <w:style w:type="paragraph" w:customStyle="1" w:styleId="HorizontalLine">
    <w:name w:val="Horizontal Line"/>
    <w:basedOn w:val="Normal"/>
    <w:next w:val="BodyText"/>
    <w:rsid w:val="00BB38A8"/>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BB38A8"/>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BB38A8"/>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BB38A8"/>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BB38A8"/>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BB38A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BB38A8"/>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BB38A8"/>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BB38A8"/>
    <w:pPr>
      <w:spacing w:after="160" w:line="240" w:lineRule="exact"/>
    </w:pPr>
    <w:rPr>
      <w:rFonts w:ascii="Arial" w:eastAsia="SimSun" w:hAnsi="Arial" w:cs="Times New Roman"/>
      <w:sz w:val="20"/>
      <w:lang w:val="en-US"/>
    </w:rPr>
  </w:style>
  <w:style w:type="paragraph" w:customStyle="1" w:styleId="DECISION">
    <w:name w:val="DECISION"/>
    <w:basedOn w:val="Normal"/>
    <w:rsid w:val="00BB38A8"/>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BB38A8"/>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BB38A8"/>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BB38A8"/>
    <w:pPr>
      <w:spacing w:after="160" w:line="240" w:lineRule="exact"/>
    </w:pPr>
    <w:rPr>
      <w:rFonts w:ascii="Arial" w:eastAsia="SimSun" w:hAnsi="Arial" w:cs="Times New Roman"/>
      <w:sz w:val="20"/>
      <w:lang w:val="en-US"/>
    </w:rPr>
  </w:style>
  <w:style w:type="paragraph" w:customStyle="1" w:styleId="body0">
    <w:name w:val="body"/>
    <w:rsid w:val="00BB38A8"/>
    <w:pPr>
      <w:spacing w:after="120"/>
    </w:pPr>
    <w:rPr>
      <w:rFonts w:eastAsia="Batang"/>
      <w:lang w:val="en-US" w:eastAsia="en-US"/>
    </w:rPr>
  </w:style>
  <w:style w:type="paragraph" w:customStyle="1" w:styleId="Paragraph">
    <w:name w:val="Paragraph"/>
    <w:basedOn w:val="Normal"/>
    <w:rsid w:val="00BB38A8"/>
    <w:pPr>
      <w:spacing w:after="120" w:line="240" w:lineRule="auto"/>
    </w:pPr>
    <w:rPr>
      <w:rFonts w:ascii="Arial" w:eastAsia="Batang" w:hAnsi="Arial" w:cs="Times New Roman"/>
      <w:sz w:val="20"/>
      <w:szCs w:val="20"/>
      <w:lang w:val="en-US"/>
    </w:rPr>
  </w:style>
  <w:style w:type="paragraph" w:customStyle="1" w:styleId="Item1">
    <w:name w:val="Item1"/>
    <w:basedOn w:val="Heading1"/>
    <w:rsid w:val="00BB38A8"/>
    <w:pPr>
      <w:keepNext/>
      <w:keepLines/>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BB38A8"/>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BB38A8"/>
    <w:pPr>
      <w:widowControl w:val="0"/>
      <w:spacing w:after="220" w:line="240" w:lineRule="auto"/>
    </w:pPr>
    <w:rPr>
      <w:rFonts w:ascii="Arial" w:eastAsia="Batang" w:hAnsi="Arial" w:cs="Times New Roman"/>
      <w:szCs w:val="20"/>
    </w:rPr>
  </w:style>
  <w:style w:type="paragraph" w:customStyle="1" w:styleId="AM">
    <w:name w:val="AM"/>
    <w:rsid w:val="00BB38A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BB38A8"/>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BB38A8"/>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BB38A8"/>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BB38A8"/>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BB38A8"/>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BB38A8"/>
    <w:rPr>
      <w:rFonts w:ascii="Arial" w:eastAsia="Batang" w:hAnsi="Arial" w:cs="Arial"/>
      <w:noProof/>
      <w:sz w:val="24"/>
      <w:szCs w:val="24"/>
      <w:lang w:eastAsia="en-US"/>
    </w:rPr>
  </w:style>
  <w:style w:type="paragraph" w:customStyle="1" w:styleId="Bulletedo1">
    <w:name w:val="Bulleted o 1"/>
    <w:basedOn w:val="Normal"/>
    <w:rsid w:val="00BB38A8"/>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BB38A8"/>
    <w:pPr>
      <w:spacing w:after="0" w:line="240" w:lineRule="auto"/>
    </w:pPr>
    <w:rPr>
      <w:rFonts w:ascii="Arial" w:eastAsia="Batang" w:hAnsi="Arial" w:cs="Arial"/>
      <w:sz w:val="20"/>
      <w:szCs w:val="20"/>
    </w:rPr>
  </w:style>
  <w:style w:type="paragraph" w:customStyle="1" w:styleId="ACTION">
    <w:name w:val="ACTION"/>
    <w:basedOn w:val="Normal"/>
    <w:rsid w:val="00BB38A8"/>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BB38A8"/>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BB38A8"/>
    <w:rPr>
      <w:rFonts w:ascii="Cambria" w:eastAsia="Times New Roman" w:hAnsi="Cambria"/>
      <w:color w:val="17365D"/>
      <w:spacing w:val="5"/>
      <w:kern w:val="28"/>
      <w:sz w:val="52"/>
      <w:szCs w:val="52"/>
      <w:lang w:eastAsia="ar-SA"/>
    </w:rPr>
  </w:style>
  <w:style w:type="paragraph" w:customStyle="1" w:styleId="CSTitle">
    <w:name w:val="CS_Title"/>
    <w:basedOn w:val="Title"/>
    <w:rsid w:val="00BB38A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BB38A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BB38A8"/>
    <w:pPr>
      <w:snapToGrid w:val="0"/>
    </w:pPr>
    <w:rPr>
      <w:rFonts w:ascii="Arial Narrow" w:eastAsia="Times New Roman" w:hAnsi="Arial Narrow"/>
      <w:lang w:eastAsia="ar-SA"/>
    </w:rPr>
  </w:style>
  <w:style w:type="character" w:customStyle="1" w:styleId="FootnoteCharacters">
    <w:name w:val="Footnote Characters"/>
    <w:rsid w:val="00BB38A8"/>
    <w:rPr>
      <w:vertAlign w:val="superscript"/>
    </w:rPr>
  </w:style>
  <w:style w:type="character" w:customStyle="1" w:styleId="NumberingSymbols">
    <w:name w:val="Numbering Symbols"/>
    <w:rsid w:val="00BB38A8"/>
  </w:style>
  <w:style w:type="character" w:customStyle="1" w:styleId="Bullets">
    <w:name w:val="Bullets"/>
    <w:rsid w:val="00BB38A8"/>
    <w:rPr>
      <w:rFonts w:ascii="StarSymbol" w:eastAsia="StarSymbol" w:hAnsi="StarSymbol" w:cs="StarSymbol" w:hint="default"/>
      <w:sz w:val="18"/>
      <w:szCs w:val="18"/>
    </w:rPr>
  </w:style>
  <w:style w:type="character" w:customStyle="1" w:styleId="EndnoteCharacters">
    <w:name w:val="Endnote Characters"/>
    <w:rsid w:val="00BB38A8"/>
    <w:rPr>
      <w:vertAlign w:val="superscript"/>
    </w:rPr>
  </w:style>
  <w:style w:type="character" w:customStyle="1" w:styleId="FootnoteReference1">
    <w:name w:val="Footnote Reference1"/>
    <w:semiHidden/>
    <w:rsid w:val="00BB38A8"/>
    <w:rPr>
      <w:vertAlign w:val="superscript"/>
    </w:rPr>
  </w:style>
  <w:style w:type="character" w:customStyle="1" w:styleId="WW8Num1z0">
    <w:name w:val="WW8Num1z0"/>
    <w:rsid w:val="00BB38A8"/>
    <w:rPr>
      <w:rFonts w:ascii="Arial" w:hAnsi="Arial" w:cs="Arial" w:hint="default"/>
    </w:rPr>
  </w:style>
  <w:style w:type="character" w:customStyle="1" w:styleId="Absatz-Standardschriftart">
    <w:name w:val="Absatz-Standardschriftart"/>
    <w:rsid w:val="00BB38A8"/>
  </w:style>
  <w:style w:type="character" w:customStyle="1" w:styleId="WW8Num2z0">
    <w:name w:val="WW8Num2z0"/>
    <w:rsid w:val="00BB38A8"/>
    <w:rPr>
      <w:color w:val="000000"/>
    </w:rPr>
  </w:style>
  <w:style w:type="character" w:customStyle="1" w:styleId="DefaultParagraphFont1">
    <w:name w:val="Default Paragraph Font1"/>
    <w:rsid w:val="00BB38A8"/>
  </w:style>
  <w:style w:type="character" w:customStyle="1" w:styleId="WW-Absatz-Standardschriftart">
    <w:name w:val="WW-Absatz-Standardschriftart"/>
    <w:rsid w:val="00BB38A8"/>
  </w:style>
  <w:style w:type="character" w:customStyle="1" w:styleId="WW8Num6z0">
    <w:name w:val="WW8Num6z0"/>
    <w:rsid w:val="00BB38A8"/>
    <w:rPr>
      <w:b/>
      <w:bCs w:val="0"/>
    </w:rPr>
  </w:style>
  <w:style w:type="character" w:customStyle="1" w:styleId="WW8Num7z0">
    <w:name w:val="WW8Num7z0"/>
    <w:rsid w:val="00BB38A8"/>
    <w:rPr>
      <w:color w:val="000000"/>
    </w:rPr>
  </w:style>
  <w:style w:type="character" w:customStyle="1" w:styleId="WW8Num9z0">
    <w:name w:val="WW8Num9z0"/>
    <w:rsid w:val="00BB38A8"/>
    <w:rPr>
      <w:b/>
      <w:bCs w:val="0"/>
    </w:rPr>
  </w:style>
  <w:style w:type="character" w:customStyle="1" w:styleId="WW8Num11z0">
    <w:name w:val="WW8Num11z0"/>
    <w:rsid w:val="00BB38A8"/>
    <w:rPr>
      <w:rFonts w:ascii="Arial" w:eastAsia="Times New Roman" w:hAnsi="Arial" w:cs="Arial" w:hint="default"/>
    </w:rPr>
  </w:style>
  <w:style w:type="character" w:customStyle="1" w:styleId="WW8Num11z1">
    <w:name w:val="WW8Num11z1"/>
    <w:rsid w:val="00BB38A8"/>
    <w:rPr>
      <w:rFonts w:ascii="Courier New" w:hAnsi="Courier New" w:cs="Courier New" w:hint="default"/>
    </w:rPr>
  </w:style>
  <w:style w:type="character" w:customStyle="1" w:styleId="WW8Num11z2">
    <w:name w:val="WW8Num11z2"/>
    <w:rsid w:val="00BB38A8"/>
    <w:rPr>
      <w:rFonts w:ascii="Wingdings" w:hAnsi="Wingdings" w:hint="default"/>
    </w:rPr>
  </w:style>
  <w:style w:type="character" w:customStyle="1" w:styleId="WW8Num11z3">
    <w:name w:val="WW8Num11z3"/>
    <w:rsid w:val="00BB38A8"/>
    <w:rPr>
      <w:rFonts w:ascii="Symbol" w:hAnsi="Symbol" w:hint="default"/>
    </w:rPr>
  </w:style>
  <w:style w:type="character" w:customStyle="1" w:styleId="WW-DefaultParagraphFont">
    <w:name w:val="WW-Default Paragraph Font"/>
    <w:rsid w:val="00BB38A8"/>
  </w:style>
  <w:style w:type="character" w:customStyle="1" w:styleId="WW-EndnoteCharacters">
    <w:name w:val="WW-Endnote Characters"/>
    <w:rsid w:val="00BB38A8"/>
  </w:style>
  <w:style w:type="character" w:customStyle="1" w:styleId="TableHeading0">
    <w:name w:val="TableHeading"/>
    <w:rsid w:val="00BB38A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BB38A8"/>
    <w:rPr>
      <w:rFonts w:ascii="Arial" w:hAnsi="Arial" w:cs="Arial" w:hint="default"/>
      <w:color w:val="auto"/>
      <w:sz w:val="20"/>
      <w:szCs w:val="20"/>
    </w:rPr>
  </w:style>
  <w:style w:type="paragraph" w:styleId="z-TopofForm">
    <w:name w:val="HTML Top of Form"/>
    <w:basedOn w:val="Normal"/>
    <w:next w:val="Normal"/>
    <w:link w:val="z-TopofFormChar"/>
    <w:hidden/>
    <w:unhideWhenUsed/>
    <w:rsid w:val="00BB38A8"/>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BB38A8"/>
    <w:rPr>
      <w:rFonts w:ascii="Arial" w:eastAsia="Times New Roman" w:hAnsi="Arial" w:cs="Arial"/>
      <w:vanish/>
      <w:sz w:val="16"/>
      <w:szCs w:val="16"/>
      <w:lang w:eastAsia="ar-SA"/>
    </w:rPr>
  </w:style>
  <w:style w:type="character" w:customStyle="1" w:styleId="EmailStyle1081">
    <w:name w:val="EmailStyle1081"/>
    <w:semiHidden/>
    <w:rsid w:val="00BB38A8"/>
    <w:rPr>
      <w:rFonts w:ascii="Arial" w:hAnsi="Arial" w:cs="Arial" w:hint="default"/>
      <w:color w:val="auto"/>
      <w:sz w:val="20"/>
      <w:szCs w:val="20"/>
    </w:rPr>
  </w:style>
  <w:style w:type="character" w:customStyle="1" w:styleId="emailstyle17">
    <w:name w:val="emailstyle17"/>
    <w:semiHidden/>
    <w:rsid w:val="00BB38A8"/>
    <w:rPr>
      <w:rFonts w:ascii="Arial" w:hAnsi="Arial" w:cs="Arial" w:hint="default"/>
      <w:color w:val="auto"/>
      <w:sz w:val="20"/>
      <w:szCs w:val="20"/>
    </w:rPr>
  </w:style>
  <w:style w:type="character" w:customStyle="1" w:styleId="EmailStyle170">
    <w:name w:val="EmailStyle17"/>
    <w:semiHidden/>
    <w:rsid w:val="00BB38A8"/>
    <w:rPr>
      <w:rFonts w:ascii="Arial" w:hAnsi="Arial" w:cs="Arial" w:hint="default"/>
      <w:color w:val="auto"/>
      <w:sz w:val="20"/>
      <w:szCs w:val="20"/>
    </w:rPr>
  </w:style>
  <w:style w:type="character" w:customStyle="1" w:styleId="EmailStyle171">
    <w:name w:val="EmailStyle171"/>
    <w:semiHidden/>
    <w:rsid w:val="00BB38A8"/>
    <w:rPr>
      <w:rFonts w:ascii="Arial" w:hAnsi="Arial" w:cs="Arial" w:hint="default"/>
      <w:color w:val="auto"/>
      <w:sz w:val="20"/>
      <w:szCs w:val="20"/>
    </w:rPr>
  </w:style>
  <w:style w:type="character" w:customStyle="1" w:styleId="EmailStyle172">
    <w:name w:val="EmailStyle172"/>
    <w:semiHidden/>
    <w:rsid w:val="00BB38A8"/>
    <w:rPr>
      <w:rFonts w:ascii="Arial" w:hAnsi="Arial" w:cs="Arial" w:hint="default"/>
      <w:color w:val="auto"/>
      <w:sz w:val="20"/>
      <w:szCs w:val="20"/>
    </w:rPr>
  </w:style>
  <w:style w:type="character" w:customStyle="1" w:styleId="BodyText3Char1">
    <w:name w:val="Body Text 3 Char1"/>
    <w:basedOn w:val="DefaultParagraphFont"/>
    <w:link w:val="BodyText3"/>
    <w:locked/>
    <w:rsid w:val="00BB38A8"/>
    <w:rPr>
      <w:rFonts w:eastAsia="Times New Roman"/>
      <w:iCs/>
      <w:lang w:eastAsia="en-US"/>
    </w:rPr>
  </w:style>
  <w:style w:type="character" w:customStyle="1" w:styleId="HeadChar">
    <w:name w:val="Head Char"/>
    <w:locked/>
    <w:rsid w:val="00BB38A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BB38A8"/>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BB38A8"/>
    <w:rPr>
      <w:rFonts w:ascii="Arial" w:eastAsia="Times New Roman" w:hAnsi="Arial" w:cs="Arial"/>
      <w:vanish/>
      <w:sz w:val="16"/>
      <w:szCs w:val="16"/>
      <w:lang w:eastAsia="ar-SA"/>
    </w:rPr>
  </w:style>
  <w:style w:type="character" w:customStyle="1" w:styleId="CharChar">
    <w:name w:val="Char Char"/>
    <w:rsid w:val="00BB38A8"/>
    <w:rPr>
      <w:rFonts w:ascii="Arial" w:hAnsi="Arial" w:cs="Arial" w:hint="default"/>
      <w:b/>
      <w:bCs w:val="0"/>
      <w:lang w:val="fr-FR" w:eastAsia="ar-SA" w:bidi="ar-SA"/>
    </w:rPr>
  </w:style>
  <w:style w:type="character" w:customStyle="1" w:styleId="Heading1CharChar">
    <w:name w:val="Heading 1 Char Char"/>
    <w:rsid w:val="00BB38A8"/>
    <w:rPr>
      <w:rFonts w:ascii="Arial" w:eastAsia="Batang" w:hAnsi="Arial" w:cs="Arial" w:hint="default"/>
      <w:sz w:val="36"/>
      <w:lang w:val="en-US" w:eastAsia="en-US" w:bidi="ar-SA"/>
    </w:rPr>
  </w:style>
  <w:style w:type="character" w:customStyle="1" w:styleId="Heading2CharChar">
    <w:name w:val="Heading 2 Char Char"/>
    <w:rsid w:val="00BB38A8"/>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BB38A8"/>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BB38A8"/>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BB38A8"/>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BB38A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5C9B"/>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235C9B"/>
    <w:pPr>
      <w:tabs>
        <w:tab w:val="left" w:pos="-1134"/>
      </w:tabs>
      <w:suppressAutoHyphens/>
      <w:spacing w:before="100" w:after="100" w:line="240" w:lineRule="auto"/>
      <w:ind w:left="360" w:hanging="360"/>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235C9B"/>
    <w:pPr>
      <w:keepNext/>
      <w:tabs>
        <w:tab w:val="left" w:pos="567"/>
        <w:tab w:val="num" w:pos="2325"/>
      </w:tabs>
      <w:suppressAutoHyphens/>
      <w:spacing w:before="113" w:after="113" w:line="240" w:lineRule="auto"/>
      <w:outlineLvl w:val="1"/>
    </w:pPr>
    <w:rPr>
      <w:rFonts w:ascii="Arial" w:eastAsia="Times New Roman" w:hAnsi="Arial" w:cs="Arial"/>
      <w:b/>
      <w:color w:val="1F497D"/>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BB38A8"/>
    <w:pPr>
      <w:numPr>
        <w:ilvl w:val="2"/>
        <w:numId w:val="19"/>
      </w:numPr>
      <w:outlineLvl w:val="2"/>
    </w:pPr>
  </w:style>
  <w:style w:type="paragraph" w:styleId="Heading4">
    <w:name w:val="heading 4"/>
    <w:aliases w:val="h4,H4"/>
    <w:basedOn w:val="Normal"/>
    <w:next w:val="Normal"/>
    <w:link w:val="Heading4Char"/>
    <w:unhideWhenUsed/>
    <w:qFormat/>
    <w:rsid w:val="00BB38A8"/>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BB38A8"/>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BB38A8"/>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BB38A8"/>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BB38A8"/>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BB38A8"/>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235C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5C9B"/>
  </w:style>
  <w:style w:type="paragraph" w:customStyle="1" w:styleId="TAL">
    <w:name w:val="TAL"/>
    <w:basedOn w:val="Normal"/>
    <w:rsid w:val="00BB38A8"/>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BB38A8"/>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BB38A8"/>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BB38A8"/>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BB38A8"/>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BB38A8"/>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BB38A8"/>
    <w:rPr>
      <w:sz w:val="16"/>
      <w:szCs w:val="16"/>
    </w:rPr>
  </w:style>
  <w:style w:type="paragraph" w:styleId="CommentText">
    <w:name w:val="annotation text"/>
    <w:basedOn w:val="Normal"/>
    <w:link w:val="CommentTextChar"/>
    <w:semiHidden/>
    <w:unhideWhenUsed/>
    <w:rsid w:val="00BB38A8"/>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BB38A8"/>
    <w:rPr>
      <w:b/>
      <w:bCs/>
    </w:rPr>
  </w:style>
  <w:style w:type="paragraph" w:customStyle="1" w:styleId="CRCoverPage">
    <w:name w:val="CR Cover Page"/>
    <w:rsid w:val="00BB38A8"/>
    <w:pPr>
      <w:suppressAutoHyphens/>
      <w:spacing w:after="120"/>
    </w:pPr>
    <w:rPr>
      <w:rFonts w:ascii="Arial" w:hAnsi="Arial" w:cs="CG Times (WN)"/>
      <w:lang w:eastAsia="ar-SA"/>
    </w:rPr>
  </w:style>
  <w:style w:type="character" w:styleId="Hyperlink">
    <w:name w:val="Hyperlink"/>
    <w:basedOn w:val="DefaultParagraphFont"/>
    <w:unhideWhenUsed/>
    <w:rsid w:val="00BB38A8"/>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BB38A8"/>
    <w:rPr>
      <w:vertAlign w:val="superscript"/>
    </w:rPr>
  </w:style>
  <w:style w:type="paragraph" w:styleId="TOC8">
    <w:name w:val="toc 8"/>
    <w:basedOn w:val="Normal"/>
    <w:next w:val="Normal"/>
    <w:autoRedefine/>
    <w:semiHidden/>
    <w:unhideWhenUsed/>
    <w:rsid w:val="00BB38A8"/>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BB38A8"/>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BB38A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BB38A8"/>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BB38A8"/>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BB38A8"/>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BB38A8"/>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BB38A8"/>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BB38A8"/>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BB38A8"/>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BB38A8"/>
    <w:rPr>
      <w:vertAlign w:val="superscript"/>
    </w:rPr>
  </w:style>
  <w:style w:type="paragraph" w:styleId="FootnoteText">
    <w:name w:val="footnote text"/>
    <w:basedOn w:val="Normal"/>
    <w:link w:val="FootnoteTextChar"/>
    <w:semiHidden/>
    <w:unhideWhenUsed/>
    <w:rsid w:val="00BB38A8"/>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BB38A8"/>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BB38A8"/>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BB38A8"/>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BB38A8"/>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BB38A8"/>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BB38A8"/>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BB38A8"/>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BB38A8"/>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BB38A8"/>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BB38A8"/>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BB38A8"/>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BB38A8"/>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BB38A8"/>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BB38A8"/>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BB38A8"/>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BB38A8"/>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BB38A8"/>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BB38A8"/>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BB38A8"/>
    <w:pPr>
      <w:suppressAutoHyphens/>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BB38A8"/>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BB38A8"/>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BB38A8"/>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BB38A8"/>
    <w:rPr>
      <w:color w:val="800080"/>
      <w:u w:val="single"/>
    </w:rPr>
  </w:style>
  <w:style w:type="paragraph" w:styleId="NormalWeb">
    <w:name w:val="Normal (Web)"/>
    <w:basedOn w:val="Normal"/>
    <w:unhideWhenUsed/>
    <w:rsid w:val="00BB38A8"/>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BB38A8"/>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235C9B"/>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BB38A8"/>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BB38A8"/>
    <w:rPr>
      <w:rFonts w:ascii="Arial" w:eastAsia="Times New Roman" w:hAnsi="Arial"/>
      <w:b/>
      <w:lang w:eastAsia="ar-SA"/>
    </w:rPr>
  </w:style>
  <w:style w:type="character" w:customStyle="1" w:styleId="Heading5Char">
    <w:name w:val="Heading 5 Char"/>
    <w:aliases w:val="H5 Char1"/>
    <w:basedOn w:val="DefaultParagraphFont"/>
    <w:link w:val="Heading5"/>
    <w:rsid w:val="00BB38A8"/>
    <w:rPr>
      <w:rFonts w:ascii="Arial" w:eastAsia="Times New Roman" w:hAnsi="Arial"/>
      <w:b/>
      <w:color w:val="000000"/>
      <w:lang w:eastAsia="ar-SA"/>
    </w:rPr>
  </w:style>
  <w:style w:type="character" w:customStyle="1" w:styleId="Heading6Char">
    <w:name w:val="Heading 6 Char"/>
    <w:basedOn w:val="DefaultParagraphFont"/>
    <w:link w:val="Heading6"/>
    <w:rsid w:val="00BB38A8"/>
    <w:rPr>
      <w:rFonts w:ascii="Arial" w:eastAsia="Times New Roman" w:hAnsi="Arial"/>
      <w:b/>
      <w:color w:val="FF0000"/>
      <w:sz w:val="16"/>
      <w:lang w:eastAsia="ar-SA"/>
    </w:rPr>
  </w:style>
  <w:style w:type="character" w:customStyle="1" w:styleId="Heading7Char">
    <w:name w:val="Heading 7 Char"/>
    <w:basedOn w:val="DefaultParagraphFont"/>
    <w:link w:val="Heading7"/>
    <w:rsid w:val="00BB38A8"/>
    <w:rPr>
      <w:rFonts w:ascii="Arial" w:eastAsia="Times New Roman" w:hAnsi="Arial"/>
      <w:b/>
      <w:color w:val="000000"/>
      <w:sz w:val="24"/>
      <w:lang w:eastAsia="ar-SA"/>
    </w:rPr>
  </w:style>
  <w:style w:type="character" w:customStyle="1" w:styleId="Heading8Char">
    <w:name w:val="Heading 8 Char"/>
    <w:basedOn w:val="DefaultParagraphFont"/>
    <w:link w:val="Heading8"/>
    <w:rsid w:val="00BB38A8"/>
    <w:rPr>
      <w:rFonts w:ascii="Arial" w:eastAsia="Times New Roman" w:hAnsi="Arial"/>
      <w:b/>
      <w:color w:val="FF0000"/>
      <w:sz w:val="16"/>
      <w:lang w:eastAsia="ar-SA"/>
    </w:rPr>
  </w:style>
  <w:style w:type="character" w:customStyle="1" w:styleId="Heading9Char">
    <w:name w:val="Heading 9 Char"/>
    <w:basedOn w:val="DefaultParagraphFont"/>
    <w:link w:val="Heading9"/>
    <w:rsid w:val="00BB38A8"/>
    <w:rPr>
      <w:rFonts w:ascii="Arial" w:eastAsia="Times New Roman" w:hAnsi="Arial"/>
      <w:b/>
      <w:color w:val="FF0000"/>
      <w:sz w:val="16"/>
      <w:lang w:eastAsia="ar-SA"/>
    </w:rPr>
  </w:style>
  <w:style w:type="numbering" w:customStyle="1" w:styleId="NoList1">
    <w:name w:val="No List1"/>
    <w:next w:val="NoList"/>
    <w:uiPriority w:val="99"/>
    <w:semiHidden/>
    <w:unhideWhenUsed/>
    <w:rsid w:val="00BB38A8"/>
  </w:style>
  <w:style w:type="character" w:customStyle="1" w:styleId="BodyTextChar">
    <w:name w:val="Body Text Char"/>
    <w:aliases w:val="AvtalBrödtext Char,Bodytext Char"/>
    <w:basedOn w:val="DefaultParagraphFont"/>
    <w:link w:val="BodyText"/>
    <w:rsid w:val="00BB38A8"/>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235C9B"/>
    <w:rPr>
      <w:rFonts w:ascii="Arial" w:eastAsia="Times New Roman" w:hAnsi="Arial" w:cs="Arial"/>
      <w:b/>
      <w:color w:val="1F497D"/>
      <w:sz w:val="22"/>
      <w:szCs w:val="22"/>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BB38A8"/>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BB38A8"/>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BB38A8"/>
    <w:rPr>
      <w:rFonts w:ascii="Cambria" w:eastAsia="Times New Roman" w:hAnsi="Cambria" w:cs="Times New Roman"/>
      <w:color w:val="243F60"/>
      <w:lang w:eastAsia="ar-SA"/>
    </w:rPr>
  </w:style>
  <w:style w:type="paragraph" w:styleId="Index3">
    <w:name w:val="index 3"/>
    <w:basedOn w:val="Normal"/>
    <w:next w:val="Normal"/>
    <w:autoRedefine/>
    <w:unhideWhenUsed/>
    <w:rsid w:val="00BB38A8"/>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BB38A8"/>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BB38A8"/>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BB38A8"/>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BB38A8"/>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BB38A8"/>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BB38A8"/>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BB38A8"/>
    <w:rPr>
      <w:rFonts w:ascii="Arial" w:eastAsia="Times New Roman" w:hAnsi="Arial"/>
      <w:lang w:eastAsia="ar-SA"/>
    </w:rPr>
  </w:style>
  <w:style w:type="character" w:customStyle="1" w:styleId="CommentTextChar">
    <w:name w:val="Comment Text Char"/>
    <w:basedOn w:val="DefaultParagraphFont"/>
    <w:link w:val="CommentText"/>
    <w:semiHidden/>
    <w:rsid w:val="00BB38A8"/>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BB38A8"/>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BB38A8"/>
  </w:style>
  <w:style w:type="character" w:customStyle="1" w:styleId="FooterChar">
    <w:name w:val="Footer Char"/>
    <w:basedOn w:val="DefaultParagraphFont"/>
    <w:link w:val="Footer"/>
    <w:rsid w:val="00BB38A8"/>
    <w:rPr>
      <w:rFonts w:ascii="Arial" w:eastAsia="Times New Roman" w:hAnsi="Arial"/>
      <w:lang w:eastAsia="ar-SA"/>
    </w:rPr>
  </w:style>
  <w:style w:type="paragraph" w:styleId="IndexHeading">
    <w:name w:val="index heading"/>
    <w:basedOn w:val="Normal"/>
    <w:next w:val="Index1"/>
    <w:unhideWhenUsed/>
    <w:rsid w:val="00BB38A8"/>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BB38A8"/>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BB38A8"/>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BB38A8"/>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BB38A8"/>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BB38A8"/>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BB38A8"/>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BB38A8"/>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BB38A8"/>
    <w:rPr>
      <w:rFonts w:ascii="Arial" w:eastAsia="Times New Roman" w:hAnsi="Arial"/>
      <w:i/>
      <w:lang w:eastAsia="ar-SA"/>
    </w:rPr>
  </w:style>
  <w:style w:type="paragraph" w:styleId="BodyText2">
    <w:name w:val="Body Text 2"/>
    <w:basedOn w:val="Normal"/>
    <w:link w:val="BodyText2Char"/>
    <w:unhideWhenUsed/>
    <w:rsid w:val="00BB38A8"/>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BB38A8"/>
    <w:rPr>
      <w:rFonts w:ascii="Arial" w:eastAsia="Times New Roman" w:hAnsi="Arial"/>
      <w:szCs w:val="24"/>
      <w:lang w:eastAsia="en-US"/>
    </w:rPr>
  </w:style>
  <w:style w:type="paragraph" w:styleId="BodyText3">
    <w:name w:val="Body Text 3"/>
    <w:basedOn w:val="Normal"/>
    <w:link w:val="BodyText3Char1"/>
    <w:unhideWhenUsed/>
    <w:rsid w:val="00BB38A8"/>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BB38A8"/>
    <w:rPr>
      <w:sz w:val="16"/>
      <w:szCs w:val="16"/>
    </w:rPr>
  </w:style>
  <w:style w:type="character" w:customStyle="1" w:styleId="BodyTextIndent2Char">
    <w:name w:val="Body Text Indent 2 Char"/>
    <w:basedOn w:val="DefaultParagraphFont"/>
    <w:link w:val="BodyTextIndent2"/>
    <w:rsid w:val="00BB38A8"/>
    <w:rPr>
      <w:rFonts w:ascii="Arial" w:eastAsia="Times New Roman" w:hAnsi="Arial"/>
      <w:lang w:eastAsia="en-US"/>
    </w:rPr>
  </w:style>
  <w:style w:type="paragraph" w:styleId="DocumentMap">
    <w:name w:val="Document Map"/>
    <w:basedOn w:val="Normal"/>
    <w:link w:val="DocumentMapChar"/>
    <w:unhideWhenUsed/>
    <w:rsid w:val="00BB38A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BB38A8"/>
    <w:rPr>
      <w:rFonts w:ascii="Tahoma" w:hAnsi="Tahoma" w:cs="Tahoma"/>
      <w:shd w:val="clear" w:color="auto" w:fill="000080"/>
      <w:lang w:eastAsia="en-US"/>
    </w:rPr>
  </w:style>
  <w:style w:type="paragraph" w:styleId="PlainText">
    <w:name w:val="Plain Text"/>
    <w:basedOn w:val="Normal"/>
    <w:link w:val="PlainTextChar"/>
    <w:unhideWhenUsed/>
    <w:rsid w:val="00BB38A8"/>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BB38A8"/>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BB38A8"/>
    <w:rPr>
      <w:rFonts w:ascii="Arial" w:eastAsia="Times New Roman" w:hAnsi="Arial"/>
      <w:b/>
      <w:bCs/>
      <w:lang w:eastAsia="ar-SA"/>
    </w:rPr>
  </w:style>
  <w:style w:type="character" w:customStyle="1" w:styleId="BalloonTextChar">
    <w:name w:val="Balloon Text Char"/>
    <w:basedOn w:val="DefaultParagraphFont"/>
    <w:link w:val="BalloonText"/>
    <w:semiHidden/>
    <w:rsid w:val="00BB38A8"/>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BB38A8"/>
    <w:pPr>
      <w:keepNext/>
      <w:keepLines/>
      <w:tabs>
        <w:tab w:val="clear" w:pos="-1134"/>
      </w:tabs>
      <w:suppressAutoHyphens w:val="0"/>
      <w:spacing w:before="480" w:after="0" w:line="276" w:lineRule="auto"/>
      <w:ind w:left="0" w:firstLine="0"/>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BB38A8"/>
    <w:pPr>
      <w:ind w:left="2268"/>
    </w:pPr>
  </w:style>
  <w:style w:type="paragraph" w:customStyle="1" w:styleId="Heading10">
    <w:name w:val="Heading 10"/>
    <w:basedOn w:val="Heading"/>
    <w:next w:val="BodyText"/>
    <w:rsid w:val="00BB38A8"/>
    <w:rPr>
      <w:b/>
      <w:bCs/>
      <w:sz w:val="21"/>
      <w:szCs w:val="21"/>
    </w:rPr>
  </w:style>
  <w:style w:type="paragraph" w:customStyle="1" w:styleId="TableContents">
    <w:name w:val="Table Contents"/>
    <w:basedOn w:val="Normal"/>
    <w:rsid w:val="00BB38A8"/>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BB38A8"/>
    <w:pPr>
      <w:jc w:val="center"/>
    </w:pPr>
    <w:rPr>
      <w:b/>
      <w:bCs/>
      <w:i/>
      <w:iCs/>
    </w:rPr>
  </w:style>
  <w:style w:type="paragraph" w:customStyle="1" w:styleId="Table">
    <w:name w:val="Table"/>
    <w:basedOn w:val="Caption"/>
    <w:rsid w:val="00BB38A8"/>
  </w:style>
  <w:style w:type="paragraph" w:customStyle="1" w:styleId="Text">
    <w:name w:val="Text"/>
    <w:basedOn w:val="Normal"/>
    <w:rsid w:val="00BB38A8"/>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BB38A8"/>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BB38A8"/>
    <w:pPr>
      <w:tabs>
        <w:tab w:val="right" w:leader="dot" w:pos="9069"/>
      </w:tabs>
    </w:pPr>
  </w:style>
  <w:style w:type="paragraph" w:customStyle="1" w:styleId="HorizontalLine">
    <w:name w:val="Horizontal Line"/>
    <w:basedOn w:val="Normal"/>
    <w:next w:val="BodyText"/>
    <w:rsid w:val="00BB38A8"/>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BB38A8"/>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BB38A8"/>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BB38A8"/>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BB38A8"/>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BB38A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BB38A8"/>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BB38A8"/>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BB38A8"/>
    <w:pPr>
      <w:spacing w:after="160" w:line="240" w:lineRule="exact"/>
    </w:pPr>
    <w:rPr>
      <w:rFonts w:ascii="Arial" w:eastAsia="SimSun" w:hAnsi="Arial" w:cs="Times New Roman"/>
      <w:sz w:val="20"/>
      <w:lang w:val="en-US"/>
    </w:rPr>
  </w:style>
  <w:style w:type="paragraph" w:customStyle="1" w:styleId="DECISION">
    <w:name w:val="DECISION"/>
    <w:basedOn w:val="Normal"/>
    <w:rsid w:val="00BB38A8"/>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BB38A8"/>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BB38A8"/>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BB38A8"/>
    <w:pPr>
      <w:spacing w:after="160" w:line="240" w:lineRule="exact"/>
    </w:pPr>
    <w:rPr>
      <w:rFonts w:ascii="Arial" w:eastAsia="SimSun" w:hAnsi="Arial" w:cs="Times New Roman"/>
      <w:sz w:val="20"/>
      <w:lang w:val="en-US"/>
    </w:rPr>
  </w:style>
  <w:style w:type="paragraph" w:customStyle="1" w:styleId="body0">
    <w:name w:val="body"/>
    <w:rsid w:val="00BB38A8"/>
    <w:pPr>
      <w:spacing w:after="120"/>
    </w:pPr>
    <w:rPr>
      <w:rFonts w:eastAsia="Batang"/>
      <w:lang w:val="en-US" w:eastAsia="en-US"/>
    </w:rPr>
  </w:style>
  <w:style w:type="paragraph" w:customStyle="1" w:styleId="Paragraph">
    <w:name w:val="Paragraph"/>
    <w:basedOn w:val="Normal"/>
    <w:rsid w:val="00BB38A8"/>
    <w:pPr>
      <w:spacing w:after="120" w:line="240" w:lineRule="auto"/>
    </w:pPr>
    <w:rPr>
      <w:rFonts w:ascii="Arial" w:eastAsia="Batang" w:hAnsi="Arial" w:cs="Times New Roman"/>
      <w:sz w:val="20"/>
      <w:szCs w:val="20"/>
      <w:lang w:val="en-US"/>
    </w:rPr>
  </w:style>
  <w:style w:type="paragraph" w:customStyle="1" w:styleId="Item1">
    <w:name w:val="Item1"/>
    <w:basedOn w:val="Heading1"/>
    <w:rsid w:val="00BB38A8"/>
    <w:pPr>
      <w:keepNext/>
      <w:keepLines/>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BB38A8"/>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BB38A8"/>
    <w:pPr>
      <w:widowControl w:val="0"/>
      <w:spacing w:after="220" w:line="240" w:lineRule="auto"/>
    </w:pPr>
    <w:rPr>
      <w:rFonts w:ascii="Arial" w:eastAsia="Batang" w:hAnsi="Arial" w:cs="Times New Roman"/>
      <w:szCs w:val="20"/>
    </w:rPr>
  </w:style>
  <w:style w:type="paragraph" w:customStyle="1" w:styleId="AM">
    <w:name w:val="AM"/>
    <w:rsid w:val="00BB38A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BB38A8"/>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BB38A8"/>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BB38A8"/>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BB38A8"/>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BB38A8"/>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BB38A8"/>
    <w:rPr>
      <w:rFonts w:ascii="Arial" w:eastAsia="Batang" w:hAnsi="Arial" w:cs="Arial"/>
      <w:noProof/>
      <w:sz w:val="24"/>
      <w:szCs w:val="24"/>
      <w:lang w:eastAsia="en-US"/>
    </w:rPr>
  </w:style>
  <w:style w:type="paragraph" w:customStyle="1" w:styleId="Bulletedo1">
    <w:name w:val="Bulleted o 1"/>
    <w:basedOn w:val="Normal"/>
    <w:rsid w:val="00BB38A8"/>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BB38A8"/>
    <w:pPr>
      <w:spacing w:after="0" w:line="240" w:lineRule="auto"/>
    </w:pPr>
    <w:rPr>
      <w:rFonts w:ascii="Arial" w:eastAsia="Batang" w:hAnsi="Arial" w:cs="Arial"/>
      <w:sz w:val="20"/>
      <w:szCs w:val="20"/>
    </w:rPr>
  </w:style>
  <w:style w:type="paragraph" w:customStyle="1" w:styleId="ACTION">
    <w:name w:val="ACTION"/>
    <w:basedOn w:val="Normal"/>
    <w:rsid w:val="00BB38A8"/>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BB38A8"/>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BB38A8"/>
    <w:rPr>
      <w:rFonts w:ascii="Cambria" w:eastAsia="Times New Roman" w:hAnsi="Cambria"/>
      <w:color w:val="17365D"/>
      <w:spacing w:val="5"/>
      <w:kern w:val="28"/>
      <w:sz w:val="52"/>
      <w:szCs w:val="52"/>
      <w:lang w:eastAsia="ar-SA"/>
    </w:rPr>
  </w:style>
  <w:style w:type="paragraph" w:customStyle="1" w:styleId="CSTitle">
    <w:name w:val="CS_Title"/>
    <w:basedOn w:val="Title"/>
    <w:rsid w:val="00BB38A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BB38A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BB38A8"/>
    <w:pPr>
      <w:snapToGrid w:val="0"/>
    </w:pPr>
    <w:rPr>
      <w:rFonts w:ascii="Arial Narrow" w:eastAsia="Times New Roman" w:hAnsi="Arial Narrow"/>
      <w:lang w:eastAsia="ar-SA"/>
    </w:rPr>
  </w:style>
  <w:style w:type="character" w:customStyle="1" w:styleId="FootnoteCharacters">
    <w:name w:val="Footnote Characters"/>
    <w:rsid w:val="00BB38A8"/>
    <w:rPr>
      <w:vertAlign w:val="superscript"/>
    </w:rPr>
  </w:style>
  <w:style w:type="character" w:customStyle="1" w:styleId="NumberingSymbols">
    <w:name w:val="Numbering Symbols"/>
    <w:rsid w:val="00BB38A8"/>
  </w:style>
  <w:style w:type="character" w:customStyle="1" w:styleId="Bullets">
    <w:name w:val="Bullets"/>
    <w:rsid w:val="00BB38A8"/>
    <w:rPr>
      <w:rFonts w:ascii="StarSymbol" w:eastAsia="StarSymbol" w:hAnsi="StarSymbol" w:cs="StarSymbol" w:hint="default"/>
      <w:sz w:val="18"/>
      <w:szCs w:val="18"/>
    </w:rPr>
  </w:style>
  <w:style w:type="character" w:customStyle="1" w:styleId="EndnoteCharacters">
    <w:name w:val="Endnote Characters"/>
    <w:rsid w:val="00BB38A8"/>
    <w:rPr>
      <w:vertAlign w:val="superscript"/>
    </w:rPr>
  </w:style>
  <w:style w:type="character" w:customStyle="1" w:styleId="FootnoteReference1">
    <w:name w:val="Footnote Reference1"/>
    <w:semiHidden/>
    <w:rsid w:val="00BB38A8"/>
    <w:rPr>
      <w:vertAlign w:val="superscript"/>
    </w:rPr>
  </w:style>
  <w:style w:type="character" w:customStyle="1" w:styleId="WW8Num1z0">
    <w:name w:val="WW8Num1z0"/>
    <w:rsid w:val="00BB38A8"/>
    <w:rPr>
      <w:rFonts w:ascii="Arial" w:hAnsi="Arial" w:cs="Arial" w:hint="default"/>
    </w:rPr>
  </w:style>
  <w:style w:type="character" w:customStyle="1" w:styleId="Absatz-Standardschriftart">
    <w:name w:val="Absatz-Standardschriftart"/>
    <w:rsid w:val="00BB38A8"/>
  </w:style>
  <w:style w:type="character" w:customStyle="1" w:styleId="WW8Num2z0">
    <w:name w:val="WW8Num2z0"/>
    <w:rsid w:val="00BB38A8"/>
    <w:rPr>
      <w:color w:val="000000"/>
    </w:rPr>
  </w:style>
  <w:style w:type="character" w:customStyle="1" w:styleId="DefaultParagraphFont1">
    <w:name w:val="Default Paragraph Font1"/>
    <w:rsid w:val="00BB38A8"/>
  </w:style>
  <w:style w:type="character" w:customStyle="1" w:styleId="WW-Absatz-Standardschriftart">
    <w:name w:val="WW-Absatz-Standardschriftart"/>
    <w:rsid w:val="00BB38A8"/>
  </w:style>
  <w:style w:type="character" w:customStyle="1" w:styleId="WW8Num6z0">
    <w:name w:val="WW8Num6z0"/>
    <w:rsid w:val="00BB38A8"/>
    <w:rPr>
      <w:b/>
      <w:bCs w:val="0"/>
    </w:rPr>
  </w:style>
  <w:style w:type="character" w:customStyle="1" w:styleId="WW8Num7z0">
    <w:name w:val="WW8Num7z0"/>
    <w:rsid w:val="00BB38A8"/>
    <w:rPr>
      <w:color w:val="000000"/>
    </w:rPr>
  </w:style>
  <w:style w:type="character" w:customStyle="1" w:styleId="WW8Num9z0">
    <w:name w:val="WW8Num9z0"/>
    <w:rsid w:val="00BB38A8"/>
    <w:rPr>
      <w:b/>
      <w:bCs w:val="0"/>
    </w:rPr>
  </w:style>
  <w:style w:type="character" w:customStyle="1" w:styleId="WW8Num11z0">
    <w:name w:val="WW8Num11z0"/>
    <w:rsid w:val="00BB38A8"/>
    <w:rPr>
      <w:rFonts w:ascii="Arial" w:eastAsia="Times New Roman" w:hAnsi="Arial" w:cs="Arial" w:hint="default"/>
    </w:rPr>
  </w:style>
  <w:style w:type="character" w:customStyle="1" w:styleId="WW8Num11z1">
    <w:name w:val="WW8Num11z1"/>
    <w:rsid w:val="00BB38A8"/>
    <w:rPr>
      <w:rFonts w:ascii="Courier New" w:hAnsi="Courier New" w:cs="Courier New" w:hint="default"/>
    </w:rPr>
  </w:style>
  <w:style w:type="character" w:customStyle="1" w:styleId="WW8Num11z2">
    <w:name w:val="WW8Num11z2"/>
    <w:rsid w:val="00BB38A8"/>
    <w:rPr>
      <w:rFonts w:ascii="Wingdings" w:hAnsi="Wingdings" w:hint="default"/>
    </w:rPr>
  </w:style>
  <w:style w:type="character" w:customStyle="1" w:styleId="WW8Num11z3">
    <w:name w:val="WW8Num11z3"/>
    <w:rsid w:val="00BB38A8"/>
    <w:rPr>
      <w:rFonts w:ascii="Symbol" w:hAnsi="Symbol" w:hint="default"/>
    </w:rPr>
  </w:style>
  <w:style w:type="character" w:customStyle="1" w:styleId="WW-DefaultParagraphFont">
    <w:name w:val="WW-Default Paragraph Font"/>
    <w:rsid w:val="00BB38A8"/>
  </w:style>
  <w:style w:type="character" w:customStyle="1" w:styleId="WW-EndnoteCharacters">
    <w:name w:val="WW-Endnote Characters"/>
    <w:rsid w:val="00BB38A8"/>
  </w:style>
  <w:style w:type="character" w:customStyle="1" w:styleId="TableHeading0">
    <w:name w:val="TableHeading"/>
    <w:rsid w:val="00BB38A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BB38A8"/>
    <w:rPr>
      <w:rFonts w:ascii="Arial" w:hAnsi="Arial" w:cs="Arial" w:hint="default"/>
      <w:color w:val="auto"/>
      <w:sz w:val="20"/>
      <w:szCs w:val="20"/>
    </w:rPr>
  </w:style>
  <w:style w:type="paragraph" w:styleId="z-TopofForm">
    <w:name w:val="HTML Top of Form"/>
    <w:basedOn w:val="Normal"/>
    <w:next w:val="Normal"/>
    <w:link w:val="z-TopofFormChar"/>
    <w:hidden/>
    <w:unhideWhenUsed/>
    <w:rsid w:val="00BB38A8"/>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BB38A8"/>
    <w:rPr>
      <w:rFonts w:ascii="Arial" w:eastAsia="Times New Roman" w:hAnsi="Arial" w:cs="Arial"/>
      <w:vanish/>
      <w:sz w:val="16"/>
      <w:szCs w:val="16"/>
      <w:lang w:eastAsia="ar-SA"/>
    </w:rPr>
  </w:style>
  <w:style w:type="character" w:customStyle="1" w:styleId="EmailStyle1081">
    <w:name w:val="EmailStyle1081"/>
    <w:semiHidden/>
    <w:rsid w:val="00BB38A8"/>
    <w:rPr>
      <w:rFonts w:ascii="Arial" w:hAnsi="Arial" w:cs="Arial" w:hint="default"/>
      <w:color w:val="auto"/>
      <w:sz w:val="20"/>
      <w:szCs w:val="20"/>
    </w:rPr>
  </w:style>
  <w:style w:type="character" w:customStyle="1" w:styleId="emailstyle17">
    <w:name w:val="emailstyle17"/>
    <w:semiHidden/>
    <w:rsid w:val="00BB38A8"/>
    <w:rPr>
      <w:rFonts w:ascii="Arial" w:hAnsi="Arial" w:cs="Arial" w:hint="default"/>
      <w:color w:val="auto"/>
      <w:sz w:val="20"/>
      <w:szCs w:val="20"/>
    </w:rPr>
  </w:style>
  <w:style w:type="character" w:customStyle="1" w:styleId="EmailStyle170">
    <w:name w:val="EmailStyle17"/>
    <w:semiHidden/>
    <w:rsid w:val="00BB38A8"/>
    <w:rPr>
      <w:rFonts w:ascii="Arial" w:hAnsi="Arial" w:cs="Arial" w:hint="default"/>
      <w:color w:val="auto"/>
      <w:sz w:val="20"/>
      <w:szCs w:val="20"/>
    </w:rPr>
  </w:style>
  <w:style w:type="character" w:customStyle="1" w:styleId="EmailStyle171">
    <w:name w:val="EmailStyle171"/>
    <w:semiHidden/>
    <w:rsid w:val="00BB38A8"/>
    <w:rPr>
      <w:rFonts w:ascii="Arial" w:hAnsi="Arial" w:cs="Arial" w:hint="default"/>
      <w:color w:val="auto"/>
      <w:sz w:val="20"/>
      <w:szCs w:val="20"/>
    </w:rPr>
  </w:style>
  <w:style w:type="character" w:customStyle="1" w:styleId="EmailStyle172">
    <w:name w:val="EmailStyle172"/>
    <w:semiHidden/>
    <w:rsid w:val="00BB38A8"/>
    <w:rPr>
      <w:rFonts w:ascii="Arial" w:hAnsi="Arial" w:cs="Arial" w:hint="default"/>
      <w:color w:val="auto"/>
      <w:sz w:val="20"/>
      <w:szCs w:val="20"/>
    </w:rPr>
  </w:style>
  <w:style w:type="character" w:customStyle="1" w:styleId="BodyText3Char1">
    <w:name w:val="Body Text 3 Char1"/>
    <w:basedOn w:val="DefaultParagraphFont"/>
    <w:link w:val="BodyText3"/>
    <w:locked/>
    <w:rsid w:val="00BB38A8"/>
    <w:rPr>
      <w:rFonts w:eastAsia="Times New Roman"/>
      <w:iCs/>
      <w:lang w:eastAsia="en-US"/>
    </w:rPr>
  </w:style>
  <w:style w:type="character" w:customStyle="1" w:styleId="HeadChar">
    <w:name w:val="Head Char"/>
    <w:locked/>
    <w:rsid w:val="00BB38A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BB38A8"/>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BB38A8"/>
    <w:rPr>
      <w:rFonts w:ascii="Arial" w:eastAsia="Times New Roman" w:hAnsi="Arial" w:cs="Arial"/>
      <w:vanish/>
      <w:sz w:val="16"/>
      <w:szCs w:val="16"/>
      <w:lang w:eastAsia="ar-SA"/>
    </w:rPr>
  </w:style>
  <w:style w:type="character" w:customStyle="1" w:styleId="CharChar">
    <w:name w:val="Char Char"/>
    <w:rsid w:val="00BB38A8"/>
    <w:rPr>
      <w:rFonts w:ascii="Arial" w:hAnsi="Arial" w:cs="Arial" w:hint="default"/>
      <w:b/>
      <w:bCs w:val="0"/>
      <w:lang w:val="fr-FR" w:eastAsia="ar-SA" w:bidi="ar-SA"/>
    </w:rPr>
  </w:style>
  <w:style w:type="character" w:customStyle="1" w:styleId="Heading1CharChar">
    <w:name w:val="Heading 1 Char Char"/>
    <w:rsid w:val="00BB38A8"/>
    <w:rPr>
      <w:rFonts w:ascii="Arial" w:eastAsia="Batang" w:hAnsi="Arial" w:cs="Arial" w:hint="default"/>
      <w:sz w:val="36"/>
      <w:lang w:val="en-US" w:eastAsia="en-US" w:bidi="ar-SA"/>
    </w:rPr>
  </w:style>
  <w:style w:type="character" w:customStyle="1" w:styleId="Heading2CharChar">
    <w:name w:val="Heading 2 Char Char"/>
    <w:rsid w:val="00BB38A8"/>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BB38A8"/>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BB38A8"/>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BB38A8"/>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BB38A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TSG_SA/TSGS_62/Docs/SP-130558.zip" TargetMode="External"/><Relationship Id="rId18" Type="http://schemas.openxmlformats.org/officeDocument/2006/relationships/hyperlink" Target="http://www.3gpp.org/ftp/tsg_sa/TSG_SA/TSGS_62/Docs/" TargetMode="External"/><Relationship Id="rId26" Type="http://schemas.openxmlformats.org/officeDocument/2006/relationships/hyperlink" Target="http://www.3gpp.org/ftp/tsg_sa/TSG_SA/TSGS_62/Docs/SP-130593.zip" TargetMode="External"/><Relationship Id="rId39" Type="http://schemas.openxmlformats.org/officeDocument/2006/relationships/hyperlink" Target="http://www.3gpp.org/ftp/tsg_sa/TSG_SA/TSGS_62/Docs/SP-130595.zip" TargetMode="External"/><Relationship Id="rId3" Type="http://schemas.openxmlformats.org/officeDocument/2006/relationships/styles" Target="styles.xml"/><Relationship Id="rId21" Type="http://schemas.openxmlformats.org/officeDocument/2006/relationships/hyperlink" Target="http://www.3gpp.org/ftp/tsg_sa/WG1_Serv/TSGS1_64_SanFrancisco/docs/S1-135315.zip" TargetMode="External"/><Relationship Id="rId34" Type="http://schemas.openxmlformats.org/officeDocument/2006/relationships/hyperlink" Target="http://www.3gpp.org/ftp/tsg_sa/WG1_Serv/TSGS1_64_SanFrancisco/docs/S1-135294.zip" TargetMode="External"/><Relationship Id="rId42" Type="http://schemas.openxmlformats.org/officeDocument/2006/relationships/hyperlink" Target="http://www.3gpp.org/ftp/tsg_sa/TSG_SA/TSGS_62/Docs/SP-130728.zip" TargetMode="External"/><Relationship Id="rId47" Type="http://schemas.openxmlformats.org/officeDocument/2006/relationships/hyperlink" Target="http://www.3gpp.org/ftp/tsg_sa/TSG_SA/TSGS_62/Docs/SP-130598.zip" TargetMode="External"/><Relationship Id="rId50" Type="http://schemas.openxmlformats.org/officeDocument/2006/relationships/hyperlink" Target="http://www.3gpp.org/ftp/tsg_sa/WG1_Serv/TSGS1_64_SanFrancisco/docs/S1-135332.zip" TargetMode="External"/><Relationship Id="rId7" Type="http://schemas.openxmlformats.org/officeDocument/2006/relationships/footnotes" Target="footnotes.xml"/><Relationship Id="rId12" Type="http://schemas.openxmlformats.org/officeDocument/2006/relationships/hyperlink" Target="http://www.3gpp.org/ftp/tsg_sa/TSG_SA/TSGS_62/Docs/SP-130557.zip" TargetMode="External"/><Relationship Id="rId17" Type="http://schemas.openxmlformats.org/officeDocument/2006/relationships/hyperlink" Target="http://www.3gpp.org/ftp/tsg_sa/TSG_SA/TSGS_62/Docs/SP-130709.zip" TargetMode="External"/><Relationship Id="rId25" Type="http://schemas.openxmlformats.org/officeDocument/2006/relationships/hyperlink" Target="http://www.3gpp.org/ftp/tsg_sa/WG1_Serv/TSGS1_64_SanFrancisco/docs/S1-135289.zip" TargetMode="External"/><Relationship Id="rId33" Type="http://schemas.openxmlformats.org/officeDocument/2006/relationships/hyperlink" Target="http://www.3gpp.org/ftp/tsg_sa/WG1_Serv/TSGS1_64_SanFrancisco/docs/S1-135293.zip" TargetMode="External"/><Relationship Id="rId38" Type="http://schemas.openxmlformats.org/officeDocument/2006/relationships/hyperlink" Target="http://www.3gpp.org/ftp/tsg_sa/WG1_Serv/TSGS1_64_SanFrancisco/docs/S1-135313.zip" TargetMode="External"/><Relationship Id="rId46" Type="http://schemas.openxmlformats.org/officeDocument/2006/relationships/hyperlink" Target="http://www.3gpp.org/ftp/tsg_sa/WG1_Serv/TSGS1_64_SanFrancisco/docs/S1-135300.zip" TargetMode="External"/><Relationship Id="rId2" Type="http://schemas.openxmlformats.org/officeDocument/2006/relationships/numbering" Target="numbering.xml"/><Relationship Id="rId16" Type="http://schemas.openxmlformats.org/officeDocument/2006/relationships/hyperlink" Target="http://www.3gpp.org/ftp/tsg_sa/TSG_SA/TSGS_62/Docs/SP-130727.zip" TargetMode="External"/><Relationship Id="rId20" Type="http://schemas.openxmlformats.org/officeDocument/2006/relationships/hyperlink" Target="http://www.3gpp.org/ftp/tsg_sa/WG1_Serv/TSGS1_64_SanFrancisco/docs/S1-135145.zip" TargetMode="External"/><Relationship Id="rId29" Type="http://schemas.openxmlformats.org/officeDocument/2006/relationships/hyperlink" Target="http://www.3gpp.org/ftp/tsg_sa/WG1_Serv/TSGS1_64_SanFrancisco/docs/S1-135307.zip" TargetMode="External"/><Relationship Id="rId41" Type="http://schemas.openxmlformats.org/officeDocument/2006/relationships/hyperlink" Target="http://www.3gpp.org/ftp/tsg_sa/TSG_SA/TSGS_62/Docs/SP-13072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sa/TSG_SA/TSGS_62/Docs/SP-130697.zip" TargetMode="External"/><Relationship Id="rId24" Type="http://schemas.openxmlformats.org/officeDocument/2006/relationships/hyperlink" Target="http://www.3gpp.org/ftp/tsg_sa/WG1_Serv/TSGS1_64_SanFrancisco/docs/S1-135288.zip" TargetMode="External"/><Relationship Id="rId32" Type="http://schemas.openxmlformats.org/officeDocument/2006/relationships/hyperlink" Target="http://www.3gpp.org/ftp/tsg_sa/TSG_SA/TSGS_62/Docs/SP-130601.zip" TargetMode="External"/><Relationship Id="rId37" Type="http://schemas.openxmlformats.org/officeDocument/2006/relationships/hyperlink" Target="http://www.3gpp.org/ftp/tsg_sa/WG1_Serv/TSGS1_64_SanFrancisco/docs/S1-135312.zip" TargetMode="External"/><Relationship Id="rId40" Type="http://schemas.openxmlformats.org/officeDocument/2006/relationships/hyperlink" Target="http://www.3gpp.org/ftp/tsg_sa/WG1_Serv/TSGS1_64_SanFrancisco/docs/S1-135330.zip" TargetMode="External"/><Relationship Id="rId45" Type="http://schemas.openxmlformats.org/officeDocument/2006/relationships/hyperlink" Target="http://www.3gpp.org/ftp/tsg_sa/TSG_SA/TSGS_62/Docs/SP-130597.zip" TargetMode="External"/><Relationship Id="rId5" Type="http://schemas.openxmlformats.org/officeDocument/2006/relationships/settings" Target="settings.xml"/><Relationship Id="rId15" Type="http://schemas.openxmlformats.org/officeDocument/2006/relationships/hyperlink" Target="http://www.3gpp.org/ftp/tsg_sa/TSG_SA/TSGS_62/Docs/SP-130708.zip" TargetMode="External"/><Relationship Id="rId23" Type="http://schemas.openxmlformats.org/officeDocument/2006/relationships/hyperlink" Target="http://www.3gpp.org/ftp/tsg_sa/WG1_Serv/TSGS1_64_SanFrancisco/docs/S1-135287.zip" TargetMode="External"/><Relationship Id="rId28" Type="http://schemas.openxmlformats.org/officeDocument/2006/relationships/hyperlink" Target="http://www.3gpp.org/ftp/tsg_sa/TSG_SA/TSGS_62/Docs/SP-130594.zip" TargetMode="External"/><Relationship Id="rId36" Type="http://schemas.openxmlformats.org/officeDocument/2006/relationships/hyperlink" Target="http://www.3gpp.org/ftp/tsg_sa/WG1_Serv/TSGS1_64_SanFrancisco/docs/S1-135310.zip" TargetMode="External"/><Relationship Id="rId49" Type="http://schemas.openxmlformats.org/officeDocument/2006/relationships/hyperlink" Target="http://www.3gpp.org/ftp/tsg_sa/TSG_SA/TSGS_62/Docs/SP-130599.zip" TargetMode="External"/><Relationship Id="rId10" Type="http://schemas.openxmlformats.org/officeDocument/2006/relationships/hyperlink" Target="http://www.3gpp.org/ftp/tsg_sa/TSG_SA/TSGS_62/Docs/SP-130591.zip" TargetMode="External"/><Relationship Id="rId19" Type="http://schemas.openxmlformats.org/officeDocument/2006/relationships/hyperlink" Target="http://www.3gpp.org/ftp/tsg_sa/TSG_SA/TSGS_62/Docs/SP-130557.zip" TargetMode="External"/><Relationship Id="rId31" Type="http://schemas.openxmlformats.org/officeDocument/2006/relationships/hyperlink" Target="http://www.3gpp.org/ftp/tsg_sa/WG1_Serv/TSGS1_64_SanFrancisco/docs/S1-135304.zip" TargetMode="External"/><Relationship Id="rId44" Type="http://schemas.openxmlformats.org/officeDocument/2006/relationships/hyperlink" Target="http://www.3gpp.org/ftp/tsg_sa/WG1_Serv/TSGS1_64_SanFrancisco/docs/S1-135111.zip"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ftp/tsg_sa/TSG_SA/TSGS_62/Report/" TargetMode="External"/><Relationship Id="rId14" Type="http://schemas.openxmlformats.org/officeDocument/2006/relationships/hyperlink" Target="http://www.3gpp.org/ftp/tsg_sa/TSG_SA/TSGS_62/Docs/SP-130685.zip" TargetMode="External"/><Relationship Id="rId22" Type="http://schemas.openxmlformats.org/officeDocument/2006/relationships/hyperlink" Target="http://www.3gpp.org/ftp/tsg_sa/TSG_SA/TSGS_62/Docs/SP-130592.zip" TargetMode="External"/><Relationship Id="rId27" Type="http://schemas.openxmlformats.org/officeDocument/2006/relationships/hyperlink" Target="http://www.3gpp.org/ftp/tsg_sa/WG1_Serv/TSGS1_64_SanFrancisco/docs/S1-135102.zip" TargetMode="External"/><Relationship Id="rId30" Type="http://schemas.openxmlformats.org/officeDocument/2006/relationships/hyperlink" Target="http://www.3gpp.org/ftp/tsg_sa/TSG_SA/TSGS_62/Docs/SP-130600.zip" TargetMode="External"/><Relationship Id="rId35" Type="http://schemas.openxmlformats.org/officeDocument/2006/relationships/hyperlink" Target="http://www.3gpp.org/ftp/tsg_sa/WG1_Serv/TSGS1_64_SanFrancisco/docs/S1-135309.zip" TargetMode="External"/><Relationship Id="rId43" Type="http://schemas.openxmlformats.org/officeDocument/2006/relationships/hyperlink" Target="http://www.3gpp.org/ftp/tsg_sa/TSG_SA/TSGS_62/Docs/SP-130596.zip" TargetMode="External"/><Relationship Id="rId48" Type="http://schemas.openxmlformats.org/officeDocument/2006/relationships/hyperlink" Target="http://www.3gpp.org/ftp/tsg_sa/WG1_Serv/TSGS1_64_SanFrancisco/docs/S1-135331.zip" TargetMode="Externa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894E0-C334-444B-8BBE-FEB863FDE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3006</Words>
  <Characters>17139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Title</vt:lpstr>
    </vt:vector>
  </TitlesOfParts>
  <Company>Vodafone</Company>
  <LinksUpToDate>false</LinksUpToDate>
  <CharactersWithSpaces>20105</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Mona-VF</dc:creator>
  <cp:lastModifiedBy>Mona</cp:lastModifiedBy>
  <cp:revision>90</cp:revision>
  <cp:lastPrinted>2000-02-29T11:31:00Z</cp:lastPrinted>
  <dcterms:created xsi:type="dcterms:W3CDTF">2013-12-10T00:59:00Z</dcterms:created>
  <dcterms:modified xsi:type="dcterms:W3CDTF">2013-12-16T13:43:00Z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